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7BEE" w14:textId="77777777" w:rsidR="00896774" w:rsidRPr="00896774" w:rsidRDefault="00896774" w:rsidP="00896774"/>
    <w:p w14:paraId="07622059" w14:textId="4D248D90" w:rsidR="00896774" w:rsidRPr="00896774" w:rsidRDefault="00896774" w:rsidP="00896774">
      <w:pPr>
        <w:rPr>
          <w:b/>
          <w:bCs/>
        </w:rPr>
      </w:pPr>
      <w:r w:rsidRPr="00896774">
        <w:rPr>
          <w:b/>
          <w:bCs/>
        </w:rPr>
        <w:t>Section 312.220  Apprenticeship Incentive</w:t>
      </w:r>
      <w:r w:rsidR="0023769F">
        <w:rPr>
          <w:b/>
          <w:bCs/>
        </w:rPr>
        <w:t xml:space="preserve"> </w:t>
      </w:r>
      <w:r w:rsidRPr="00896774">
        <w:rPr>
          <w:b/>
          <w:bCs/>
        </w:rPr>
        <w:t>Program Description</w:t>
      </w:r>
    </w:p>
    <w:p w14:paraId="5A7FA35D" w14:textId="77777777" w:rsidR="00896774" w:rsidRPr="00550888" w:rsidRDefault="00896774" w:rsidP="00896774"/>
    <w:p w14:paraId="6DAB06FE" w14:textId="0C4605E8" w:rsidR="00896774" w:rsidRPr="00896774" w:rsidRDefault="00896774" w:rsidP="00896774">
      <w:pPr>
        <w:ind w:left="1440" w:hanging="720"/>
      </w:pPr>
      <w:r w:rsidRPr="00896774">
        <w:t>a)</w:t>
      </w:r>
      <w:r>
        <w:tab/>
      </w:r>
      <w:r w:rsidRPr="00896774">
        <w:rPr>
          <w:i/>
          <w:iCs/>
        </w:rPr>
        <w:t xml:space="preserve">Subject to appropriation, the Department shall provide eligible youth an apprenticeship stipend </w:t>
      </w:r>
      <w:r>
        <w:t>(</w:t>
      </w:r>
      <w:r w:rsidR="00C0153D">
        <w:t xml:space="preserve">monetary </w:t>
      </w:r>
      <w:r w:rsidR="00C0153D" w:rsidRPr="00C92123">
        <w:t>incentive</w:t>
      </w:r>
      <w:r>
        <w:t>)</w:t>
      </w:r>
      <w:r w:rsidRPr="00896774">
        <w:rPr>
          <w:i/>
          <w:iCs/>
        </w:rPr>
        <w:t xml:space="preserve"> to cover those costs associated with entering and sustaining through completion an apprenticeship, including, but not limited to</w:t>
      </w:r>
      <w:r w:rsidR="000A33A4">
        <w:rPr>
          <w:i/>
          <w:iCs/>
        </w:rPr>
        <w:t>,</w:t>
      </w:r>
      <w:r w:rsidRPr="00896774">
        <w:rPr>
          <w:i/>
          <w:iCs/>
        </w:rPr>
        <w:t xml:space="preserve"> fees, tuition for classes, work clothes, rain gear, boots, and occupation-specific tools.</w:t>
      </w:r>
      <w:r w:rsidRPr="00896774">
        <w:t xml:space="preserve"> [20 ILCS 505/8(c)]</w:t>
      </w:r>
    </w:p>
    <w:p w14:paraId="553820CE" w14:textId="77777777" w:rsidR="00896774" w:rsidRPr="00896774" w:rsidRDefault="00896774" w:rsidP="00550888"/>
    <w:p w14:paraId="654F5347" w14:textId="55C261EB" w:rsidR="00896774" w:rsidRPr="00896774" w:rsidRDefault="00896774" w:rsidP="00896774">
      <w:pPr>
        <w:ind w:left="1440" w:hanging="720"/>
      </w:pPr>
      <w:r w:rsidRPr="00896774">
        <w:t>b)</w:t>
      </w:r>
      <w:r>
        <w:tab/>
      </w:r>
      <w:r w:rsidRPr="00896774">
        <w:rPr>
          <w:i/>
          <w:iCs/>
        </w:rPr>
        <w:t>Apprenticeship stipends</w:t>
      </w:r>
      <w:r w:rsidR="00C0153D" w:rsidRPr="00C0153D">
        <w:t xml:space="preserve"> </w:t>
      </w:r>
      <w:r w:rsidR="00C0153D">
        <w:t xml:space="preserve">(monetary </w:t>
      </w:r>
      <w:r w:rsidR="00C0153D" w:rsidRPr="00C92123">
        <w:t>incentive</w:t>
      </w:r>
      <w:r w:rsidR="005C54F3">
        <w:t>s</w:t>
      </w:r>
      <w:r w:rsidR="00C0153D">
        <w:t>)</w:t>
      </w:r>
      <w:r w:rsidRPr="00896774">
        <w:rPr>
          <w:i/>
          <w:iCs/>
        </w:rPr>
        <w:t xml:space="preserve"> shall be available to an eligible youth for a maximum of 5 years after the youth enrolls in a qualifying apprenticeship program so long as the youth makes satisfactory progress toward completing the youth's apprenticeship</w:t>
      </w:r>
      <w:r w:rsidRPr="00896774">
        <w:t>. [20 ILCS 505/8(c)]</w:t>
      </w:r>
    </w:p>
    <w:p w14:paraId="5B8F3830" w14:textId="662E8015" w:rsidR="000174EB" w:rsidRDefault="000174EB" w:rsidP="00093935"/>
    <w:p w14:paraId="20F48551" w14:textId="3D77DD9F" w:rsidR="00896774" w:rsidRPr="00093935" w:rsidRDefault="00896774" w:rsidP="00896774">
      <w:pPr>
        <w:ind w:left="720"/>
      </w:pPr>
      <w:r w:rsidRPr="00EE0FDC">
        <w:t xml:space="preserve">(Source:  Added at </w:t>
      </w:r>
      <w:r w:rsidR="00CF1DD4">
        <w:t>50</w:t>
      </w:r>
      <w:r w:rsidRPr="00EE0FDC">
        <w:t xml:space="preserve"> Ill. Reg. </w:t>
      </w:r>
      <w:r w:rsidR="0045758E">
        <w:t>9789</w:t>
      </w:r>
      <w:r w:rsidRPr="00EE0FDC">
        <w:t xml:space="preserve">, effective </w:t>
      </w:r>
      <w:r w:rsidR="0045758E">
        <w:t>July 6, 2026</w:t>
      </w:r>
      <w:r w:rsidRPr="00EE0FDC">
        <w:t>)</w:t>
      </w:r>
    </w:p>
    <w:sectPr w:rsidR="00896774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D13C" w14:textId="77777777" w:rsidR="00E32728" w:rsidRDefault="00E32728">
      <w:r>
        <w:separator/>
      </w:r>
    </w:p>
  </w:endnote>
  <w:endnote w:type="continuationSeparator" w:id="0">
    <w:p w14:paraId="44DAD22F" w14:textId="77777777" w:rsidR="00E32728" w:rsidRDefault="00E3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76AF" w14:textId="77777777" w:rsidR="00E32728" w:rsidRDefault="00E32728">
      <w:r>
        <w:separator/>
      </w:r>
    </w:p>
  </w:footnote>
  <w:footnote w:type="continuationSeparator" w:id="0">
    <w:p w14:paraId="18A70C4E" w14:textId="77777777" w:rsidR="00E32728" w:rsidRDefault="00E32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28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33A4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3769F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5758E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0888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54F3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6774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153D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CF1DD4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175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2728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6748C"/>
  <w15:chartTrackingRefBased/>
  <w15:docId w15:val="{DFAB023A-0D91-4A3D-B02E-4924B89C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2026-07-17T00:01:00Z</dcterms:modified>
</cp:coreProperties>
</file>