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1D" w:rsidRDefault="00F8031D" w:rsidP="00F803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31D" w:rsidRDefault="00F8031D" w:rsidP="00F8031D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F8031D" w:rsidRDefault="00F8031D" w:rsidP="00F8031D">
      <w:pPr>
        <w:widowControl w:val="0"/>
        <w:autoSpaceDE w:val="0"/>
        <w:autoSpaceDN w:val="0"/>
        <w:adjustRightInd w:val="0"/>
        <w:jc w:val="center"/>
      </w:pPr>
      <w:r>
        <w:t>DELIVERY OF YOUTH SERVICES FUNDED BY THE</w:t>
      </w:r>
    </w:p>
    <w:p w:rsidR="00F8031D" w:rsidRDefault="00F8031D" w:rsidP="00F8031D">
      <w:pPr>
        <w:widowControl w:val="0"/>
        <w:autoSpaceDE w:val="0"/>
        <w:autoSpaceDN w:val="0"/>
        <w:adjustRightInd w:val="0"/>
        <w:jc w:val="center"/>
      </w:pPr>
      <w:r>
        <w:t>DEPARTMENT OF HUMAN SERVICES</w:t>
      </w:r>
    </w:p>
    <w:p w:rsidR="00F8031D" w:rsidRDefault="00F8031D" w:rsidP="00F8031D">
      <w:pPr>
        <w:widowControl w:val="0"/>
        <w:autoSpaceDE w:val="0"/>
        <w:autoSpaceDN w:val="0"/>
        <w:adjustRightInd w:val="0"/>
      </w:pPr>
    </w:p>
    <w:sectPr w:rsidR="00F8031D" w:rsidSect="00F803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31D"/>
    <w:rsid w:val="005C3366"/>
    <w:rsid w:val="0072453E"/>
    <w:rsid w:val="008A0CB3"/>
    <w:rsid w:val="00DC11CB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