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E2" w:rsidRDefault="007B17E2" w:rsidP="007B17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7E2" w:rsidRDefault="007B17E2" w:rsidP="007B17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290.205  Fee</w:t>
      </w:r>
      <w:r>
        <w:t xml:space="preserve"> </w:t>
      </w:r>
    </w:p>
    <w:p w:rsidR="007B17E2" w:rsidRDefault="007B17E2" w:rsidP="007B17E2">
      <w:pPr>
        <w:widowControl w:val="0"/>
        <w:autoSpaceDE w:val="0"/>
        <w:autoSpaceDN w:val="0"/>
        <w:adjustRightInd w:val="0"/>
      </w:pPr>
    </w:p>
    <w:p w:rsidR="007B17E2" w:rsidRDefault="007B17E2" w:rsidP="007B17E2">
      <w:pPr>
        <w:widowControl w:val="0"/>
        <w:autoSpaceDE w:val="0"/>
        <w:autoSpaceDN w:val="0"/>
        <w:adjustRightInd w:val="0"/>
      </w:pPr>
      <w:r>
        <w:t xml:space="preserve">The application fee for registration, which shall accompany the application for registration, shall be $100. </w:t>
      </w:r>
    </w:p>
    <w:sectPr w:rsidR="007B17E2" w:rsidSect="007B1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7E2"/>
    <w:rsid w:val="000807CB"/>
    <w:rsid w:val="005C3366"/>
    <w:rsid w:val="007B17E2"/>
    <w:rsid w:val="009A106C"/>
    <w:rsid w:val="00F9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