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85" w:rsidRDefault="00443C85" w:rsidP="004F006E">
      <w:pPr>
        <w:spacing w:after="0" w:line="240" w:lineRule="auto"/>
        <w:rPr>
          <w:rFonts w:ascii="Times New Roman" w:eastAsia="Times New Roman" w:hAnsi="Times New Roman"/>
          <w:b/>
          <w:bCs/>
          <w:sz w:val="24"/>
          <w:szCs w:val="24"/>
        </w:rPr>
      </w:pPr>
    </w:p>
    <w:p w:rsidR="006576F0" w:rsidRPr="00D571AE" w:rsidRDefault="006576F0" w:rsidP="004F006E">
      <w:pPr>
        <w:spacing w:after="0" w:line="240" w:lineRule="auto"/>
        <w:rPr>
          <w:rFonts w:ascii="Times New Roman" w:eastAsia="Times New Roman" w:hAnsi="Times New Roman"/>
          <w:b/>
          <w:bCs/>
          <w:sz w:val="24"/>
          <w:szCs w:val="24"/>
        </w:rPr>
      </w:pPr>
      <w:r w:rsidRPr="00D571AE">
        <w:rPr>
          <w:rFonts w:ascii="Times New Roman" w:eastAsia="Times New Roman" w:hAnsi="Times New Roman"/>
          <w:b/>
          <w:bCs/>
          <w:sz w:val="24"/>
          <w:szCs w:val="24"/>
        </w:rPr>
        <w:t>Section 270.</w:t>
      </w:r>
      <w:r>
        <w:rPr>
          <w:rFonts w:ascii="Times New Roman" w:eastAsia="Times New Roman" w:hAnsi="Times New Roman"/>
          <w:b/>
          <w:bCs/>
          <w:sz w:val="24"/>
          <w:szCs w:val="24"/>
        </w:rPr>
        <w:t>5</w:t>
      </w:r>
      <w:r w:rsidRPr="00D571AE">
        <w:rPr>
          <w:rFonts w:ascii="Times New Roman" w:eastAsia="Times New Roman" w:hAnsi="Times New Roman"/>
          <w:b/>
          <w:bCs/>
          <w:sz w:val="24"/>
          <w:szCs w:val="24"/>
        </w:rPr>
        <w:t>00  Fatality Review Team Advisory Council</w:t>
      </w:r>
    </w:p>
    <w:p w:rsidR="006576F0" w:rsidRPr="00D571AE" w:rsidRDefault="006576F0" w:rsidP="004F006E">
      <w:pPr>
        <w:spacing w:after="0" w:line="240" w:lineRule="auto"/>
        <w:rPr>
          <w:rFonts w:ascii="Times New Roman" w:eastAsia="Times New Roman" w:hAnsi="Times New Roman"/>
          <w:b/>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sidRPr="00D571AE">
        <w:rPr>
          <w:rFonts w:ascii="Times New Roman" w:eastAsia="Times New Roman" w:hAnsi="Times New Roman"/>
          <w:bCs/>
          <w:sz w:val="24"/>
          <w:szCs w:val="24"/>
        </w:rPr>
        <w:t>a)</w:t>
      </w:r>
      <w:r>
        <w:rPr>
          <w:rFonts w:ascii="Times New Roman" w:eastAsia="Times New Roman" w:hAnsi="Times New Roman"/>
          <w:bCs/>
          <w:sz w:val="24"/>
          <w:szCs w:val="24"/>
        </w:rPr>
        <w:tab/>
      </w:r>
      <w:r w:rsidRPr="00195121">
        <w:rPr>
          <w:rFonts w:ascii="Times New Roman" w:eastAsia="Times New Roman" w:hAnsi="Times New Roman"/>
          <w:bCs/>
          <w:i/>
          <w:sz w:val="24"/>
          <w:szCs w:val="24"/>
        </w:rPr>
        <w:t>The Fatality Review Team Advisory Council</w:t>
      </w:r>
      <w:r w:rsidRPr="00D571AE">
        <w:rPr>
          <w:rFonts w:ascii="Times New Roman" w:eastAsia="Times New Roman" w:hAnsi="Times New Roman"/>
          <w:bCs/>
          <w:sz w:val="24"/>
          <w:szCs w:val="24"/>
        </w:rPr>
        <w:t xml:space="preserve"> </w:t>
      </w:r>
      <w:r>
        <w:rPr>
          <w:rFonts w:ascii="Times New Roman" w:eastAsia="Times New Roman" w:hAnsi="Times New Roman"/>
          <w:bCs/>
          <w:sz w:val="24"/>
          <w:szCs w:val="24"/>
        </w:rPr>
        <w:t>(Council) is</w:t>
      </w:r>
      <w:r w:rsidRPr="00D571AE">
        <w:rPr>
          <w:rFonts w:ascii="Times New Roman" w:eastAsia="Times New Roman" w:hAnsi="Times New Roman"/>
          <w:bCs/>
          <w:sz w:val="24"/>
          <w:szCs w:val="24"/>
        </w:rPr>
        <w:t xml:space="preserve"> the </w:t>
      </w:r>
      <w:r w:rsidRPr="00195121">
        <w:rPr>
          <w:rFonts w:ascii="Times New Roman" w:eastAsia="Times New Roman" w:hAnsi="Times New Roman"/>
          <w:bCs/>
          <w:i/>
          <w:sz w:val="24"/>
          <w:szCs w:val="24"/>
        </w:rPr>
        <w:t xml:space="preserve">coordinating and oversight body for </w:t>
      </w:r>
      <w:r w:rsidRPr="000E519B">
        <w:rPr>
          <w:rFonts w:ascii="Times New Roman" w:eastAsia="Times New Roman" w:hAnsi="Times New Roman"/>
          <w:bCs/>
          <w:sz w:val="24"/>
          <w:szCs w:val="24"/>
        </w:rPr>
        <w:t>the</w:t>
      </w:r>
      <w:r w:rsidRPr="00195121">
        <w:rPr>
          <w:rFonts w:ascii="Times New Roman" w:eastAsia="Times New Roman" w:hAnsi="Times New Roman"/>
          <w:bCs/>
          <w:i/>
          <w:sz w:val="24"/>
          <w:szCs w:val="24"/>
        </w:rPr>
        <w:t xml:space="preserve"> activities</w:t>
      </w:r>
      <w:r w:rsidRPr="00D571AE">
        <w:rPr>
          <w:rFonts w:ascii="Times New Roman" w:eastAsia="Times New Roman" w:hAnsi="Times New Roman"/>
          <w:bCs/>
          <w:sz w:val="24"/>
          <w:szCs w:val="24"/>
        </w:rPr>
        <w:t xml:space="preserve"> of </w:t>
      </w:r>
      <w:r w:rsidR="00616441">
        <w:rPr>
          <w:rFonts w:ascii="Times New Roman" w:eastAsia="Times New Roman" w:hAnsi="Times New Roman"/>
          <w:bCs/>
          <w:sz w:val="24"/>
          <w:szCs w:val="24"/>
        </w:rPr>
        <w:t>Regional Interagency F</w:t>
      </w:r>
      <w:r>
        <w:rPr>
          <w:rFonts w:ascii="Times New Roman" w:eastAsia="Times New Roman" w:hAnsi="Times New Roman"/>
          <w:bCs/>
          <w:sz w:val="24"/>
          <w:szCs w:val="24"/>
        </w:rPr>
        <w:t xml:space="preserve">atality </w:t>
      </w:r>
      <w:r w:rsidR="00616441">
        <w:rPr>
          <w:rFonts w:ascii="Times New Roman" w:eastAsia="Times New Roman" w:hAnsi="Times New Roman"/>
          <w:bCs/>
          <w:i/>
          <w:sz w:val="24"/>
          <w:szCs w:val="24"/>
        </w:rPr>
        <w:t>Review T</w:t>
      </w:r>
      <w:r w:rsidRPr="00195121">
        <w:rPr>
          <w:rFonts w:ascii="Times New Roman" w:eastAsia="Times New Roman" w:hAnsi="Times New Roman"/>
          <w:bCs/>
          <w:i/>
          <w:sz w:val="24"/>
          <w:szCs w:val="24"/>
        </w:rPr>
        <w:t xml:space="preserve">eams </w:t>
      </w:r>
      <w:r w:rsidR="00616441">
        <w:rPr>
          <w:rFonts w:ascii="Times New Roman" w:eastAsia="Times New Roman" w:hAnsi="Times New Roman"/>
          <w:bCs/>
          <w:sz w:val="24"/>
          <w:szCs w:val="24"/>
        </w:rPr>
        <w:t xml:space="preserve">(Teams) </w:t>
      </w:r>
      <w:r w:rsidRPr="00195121">
        <w:rPr>
          <w:rFonts w:ascii="Times New Roman" w:eastAsia="Times New Roman" w:hAnsi="Times New Roman"/>
          <w:bCs/>
          <w:i/>
          <w:sz w:val="24"/>
          <w:szCs w:val="24"/>
        </w:rPr>
        <w:t>in Illinois</w:t>
      </w:r>
      <w:r w:rsidRPr="00D571AE">
        <w:rPr>
          <w:rFonts w:ascii="Times New Roman" w:eastAsia="Times New Roman" w:hAnsi="Times New Roman"/>
          <w:bCs/>
          <w:sz w:val="24"/>
          <w:szCs w:val="24"/>
        </w:rPr>
        <w:t>.</w:t>
      </w:r>
      <w:r>
        <w:rPr>
          <w:rFonts w:ascii="Times New Roman" w:eastAsia="Times New Roman" w:hAnsi="Times New Roman"/>
          <w:bCs/>
          <w:sz w:val="24"/>
          <w:szCs w:val="24"/>
        </w:rPr>
        <w:t xml:space="preserve">  [320 ILCS 20/15(c-5)]</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sidRPr="00D571AE">
        <w:rPr>
          <w:rFonts w:ascii="Times New Roman" w:eastAsia="Times New Roman" w:hAnsi="Times New Roman"/>
          <w:bCs/>
          <w:sz w:val="24"/>
          <w:szCs w:val="24"/>
        </w:rPr>
        <w:t>b)</w:t>
      </w:r>
      <w:r>
        <w:rPr>
          <w:rFonts w:ascii="Times New Roman" w:eastAsia="Times New Roman" w:hAnsi="Times New Roman"/>
          <w:bCs/>
          <w:sz w:val="24"/>
          <w:szCs w:val="24"/>
        </w:rPr>
        <w:tab/>
      </w:r>
      <w:r w:rsidRPr="00D571AE">
        <w:rPr>
          <w:rFonts w:ascii="Times New Roman" w:eastAsia="Times New Roman" w:hAnsi="Times New Roman"/>
          <w:bCs/>
          <w:sz w:val="24"/>
          <w:szCs w:val="24"/>
        </w:rPr>
        <w:t>Composition</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1)</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The Director of the Department on Aging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solicit </w:t>
      </w:r>
      <w:r>
        <w:rPr>
          <w:rFonts w:ascii="Times New Roman" w:eastAsia="Times New Roman" w:hAnsi="Times New Roman"/>
          <w:bCs/>
          <w:sz w:val="24"/>
          <w:szCs w:val="24"/>
        </w:rPr>
        <w:t xml:space="preserve">information about individuals </w:t>
      </w:r>
      <w:r w:rsidRPr="00D571AE">
        <w:rPr>
          <w:rFonts w:ascii="Times New Roman" w:eastAsia="Times New Roman" w:hAnsi="Times New Roman"/>
          <w:bCs/>
          <w:sz w:val="24"/>
          <w:szCs w:val="24"/>
        </w:rPr>
        <w:t>interest</w:t>
      </w:r>
      <w:r>
        <w:rPr>
          <w:rFonts w:ascii="Times New Roman" w:eastAsia="Times New Roman" w:hAnsi="Times New Roman"/>
          <w:bCs/>
          <w:sz w:val="24"/>
          <w:szCs w:val="24"/>
        </w:rPr>
        <w:t>ed</w:t>
      </w:r>
      <w:r w:rsidRPr="00D571AE">
        <w:rPr>
          <w:rFonts w:ascii="Times New Roman" w:eastAsia="Times New Roman" w:hAnsi="Times New Roman"/>
          <w:bCs/>
          <w:sz w:val="24"/>
          <w:szCs w:val="24"/>
        </w:rPr>
        <w:t xml:space="preserve"> in being named as a member to serve on th</w:t>
      </w:r>
      <w:r>
        <w:rPr>
          <w:rFonts w:ascii="Times New Roman" w:eastAsia="Times New Roman" w:hAnsi="Times New Roman"/>
          <w:bCs/>
          <w:sz w:val="24"/>
          <w:szCs w:val="24"/>
        </w:rPr>
        <w:t>e</w:t>
      </w:r>
      <w:r w:rsidRPr="00D571AE">
        <w:rPr>
          <w:rFonts w:ascii="Times New Roman" w:eastAsia="Times New Roman" w:hAnsi="Times New Roman"/>
          <w:bCs/>
          <w:sz w:val="24"/>
          <w:szCs w:val="24"/>
        </w:rPr>
        <w:t xml:space="preserve"> Council from each of the </w:t>
      </w:r>
      <w:r w:rsidR="0019656F">
        <w:rPr>
          <w:rFonts w:ascii="Times New Roman" w:eastAsia="Times New Roman" w:hAnsi="Times New Roman"/>
          <w:bCs/>
          <w:sz w:val="24"/>
          <w:szCs w:val="24"/>
        </w:rPr>
        <w:t>T</w:t>
      </w:r>
      <w:r w:rsidRPr="00D571AE">
        <w:rPr>
          <w:rFonts w:ascii="Times New Roman" w:eastAsia="Times New Roman" w:hAnsi="Times New Roman"/>
          <w:bCs/>
          <w:sz w:val="24"/>
          <w:szCs w:val="24"/>
        </w:rPr>
        <w:t xml:space="preserve">eams.  </w:t>
      </w:r>
    </w:p>
    <w:p w:rsidR="006576F0" w:rsidRPr="00D571AE" w:rsidRDefault="006576F0" w:rsidP="004F006E">
      <w:pPr>
        <w:spacing w:after="0" w:line="240" w:lineRule="auto"/>
        <w:rPr>
          <w:rFonts w:ascii="Times New Roman" w:eastAsia="Times New Roman" w:hAnsi="Times New Roman"/>
          <w:sz w:val="24"/>
          <w:szCs w:val="24"/>
        </w:rPr>
      </w:pPr>
    </w:p>
    <w:p w:rsidR="006576F0" w:rsidRDefault="006576F0" w:rsidP="004F006E">
      <w:pPr>
        <w:spacing w:after="0" w:line="240" w:lineRule="auto"/>
        <w:ind w:left="2880" w:hanging="720"/>
        <w:rPr>
          <w:rFonts w:ascii="Times New Roman" w:hAnsi="Times New Roman"/>
          <w:sz w:val="24"/>
          <w:szCs w:val="24"/>
        </w:rPr>
      </w:pPr>
      <w:r w:rsidRPr="00D571AE">
        <w:rPr>
          <w:rFonts w:ascii="Times New Roman" w:eastAsia="Times New Roman" w:hAnsi="Times New Roman"/>
          <w:sz w:val="24"/>
          <w:szCs w:val="24"/>
        </w:rPr>
        <w:t>A)</w:t>
      </w:r>
      <w:r>
        <w:rPr>
          <w:rFonts w:ascii="Times New Roman" w:eastAsia="Times New Roman" w:hAnsi="Times New Roman"/>
          <w:sz w:val="24"/>
          <w:szCs w:val="24"/>
        </w:rPr>
        <w:tab/>
        <w:t>Each m</w:t>
      </w:r>
      <w:r w:rsidRPr="00D571AE">
        <w:rPr>
          <w:rFonts w:ascii="Times New Roman" w:hAnsi="Times New Roman"/>
          <w:sz w:val="24"/>
          <w:szCs w:val="24"/>
        </w:rPr>
        <w:t>ember</w:t>
      </w:r>
      <w:r>
        <w:rPr>
          <w:rFonts w:ascii="Times New Roman" w:hAnsi="Times New Roman"/>
          <w:sz w:val="24"/>
          <w:szCs w:val="24"/>
        </w:rPr>
        <w:t xml:space="preserve"> will be</w:t>
      </w:r>
      <w:r w:rsidRPr="00D571AE">
        <w:rPr>
          <w:rFonts w:ascii="Times New Roman" w:hAnsi="Times New Roman"/>
          <w:sz w:val="24"/>
          <w:szCs w:val="24"/>
        </w:rPr>
        <w:t xml:space="preserve"> appointed </w:t>
      </w:r>
      <w:r>
        <w:rPr>
          <w:rFonts w:ascii="Times New Roman" w:hAnsi="Times New Roman"/>
          <w:sz w:val="24"/>
          <w:szCs w:val="24"/>
        </w:rPr>
        <w:t>for a 3-year term and will be eligible for reappointment upon the expiration of the term</w:t>
      </w:r>
      <w:r w:rsidRPr="00D571AE">
        <w:rPr>
          <w:rFonts w:ascii="Times New Roman" w:hAnsi="Times New Roman"/>
          <w:sz w:val="24"/>
          <w:szCs w:val="24"/>
        </w:rPr>
        <w:t>.</w:t>
      </w:r>
      <w:r>
        <w:rPr>
          <w:rFonts w:ascii="Times New Roman" w:hAnsi="Times New Roman"/>
          <w:sz w:val="24"/>
          <w:szCs w:val="24"/>
        </w:rPr>
        <w:t xml:space="preserve"> </w:t>
      </w:r>
    </w:p>
    <w:p w:rsidR="006576F0" w:rsidRDefault="006576F0" w:rsidP="004F006E">
      <w:pPr>
        <w:spacing w:after="0" w:line="240" w:lineRule="auto"/>
        <w:rPr>
          <w:rFonts w:ascii="Times New Roman" w:hAnsi="Times New Roman"/>
          <w:sz w:val="24"/>
          <w:szCs w:val="24"/>
        </w:rPr>
      </w:pPr>
    </w:p>
    <w:p w:rsidR="006576F0" w:rsidRPr="00D571AE" w:rsidRDefault="006576F0" w:rsidP="004F006E">
      <w:pPr>
        <w:spacing w:after="0" w:line="240" w:lineRule="auto"/>
        <w:ind w:left="2880" w:hanging="720"/>
        <w:rPr>
          <w:rFonts w:ascii="Times New Roman" w:eastAsia="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D571AE">
        <w:rPr>
          <w:rFonts w:ascii="Times New Roman" w:hAnsi="Times New Roman"/>
          <w:sz w:val="24"/>
          <w:szCs w:val="24"/>
        </w:rPr>
        <w:t xml:space="preserve">Appointments to fill unexpired vacancies </w:t>
      </w:r>
      <w:r>
        <w:rPr>
          <w:rFonts w:ascii="Times New Roman" w:hAnsi="Times New Roman"/>
          <w:sz w:val="24"/>
          <w:szCs w:val="24"/>
        </w:rPr>
        <w:t>will</w:t>
      </w:r>
      <w:r w:rsidRPr="00D571AE">
        <w:rPr>
          <w:rFonts w:ascii="Times New Roman" w:hAnsi="Times New Roman"/>
          <w:sz w:val="24"/>
          <w:szCs w:val="24"/>
        </w:rPr>
        <w:t xml:space="preserve"> be made in the same manner as original appointments</w:t>
      </w:r>
      <w:r>
        <w:rPr>
          <w:rFonts w:ascii="Times New Roman" w:hAnsi="Times New Roman"/>
          <w:sz w:val="24"/>
          <w:szCs w:val="24"/>
        </w:rPr>
        <w:t xml:space="preserve">.  </w:t>
      </w:r>
      <w:r w:rsidRPr="00D571AE">
        <w:rPr>
          <w:rFonts w:ascii="Times New Roman" w:hAnsi="Times New Roman"/>
          <w:sz w:val="24"/>
          <w:szCs w:val="24"/>
        </w:rPr>
        <w:t xml:space="preserve">The </w:t>
      </w:r>
      <w:r>
        <w:rPr>
          <w:rFonts w:ascii="Times New Roman" w:hAnsi="Times New Roman"/>
          <w:sz w:val="24"/>
          <w:szCs w:val="24"/>
        </w:rPr>
        <w:t>Council</w:t>
      </w:r>
      <w:r w:rsidRPr="00D571AE">
        <w:rPr>
          <w:rFonts w:ascii="Times New Roman" w:hAnsi="Times New Roman"/>
          <w:sz w:val="24"/>
          <w:szCs w:val="24"/>
        </w:rPr>
        <w:t xml:space="preserve"> may declare a vacancy for a member when it determine</w:t>
      </w:r>
      <w:r>
        <w:rPr>
          <w:rFonts w:ascii="Times New Roman" w:hAnsi="Times New Roman"/>
          <w:sz w:val="24"/>
          <w:szCs w:val="24"/>
        </w:rPr>
        <w:t>s</w:t>
      </w:r>
      <w:r w:rsidRPr="00D571AE">
        <w:rPr>
          <w:rFonts w:ascii="Times New Roman" w:hAnsi="Times New Roman"/>
          <w:sz w:val="24"/>
          <w:szCs w:val="24"/>
        </w:rPr>
        <w:t xml:space="preserve"> that a member has resigned, no longer resides within the State of Illinois, fail</w:t>
      </w:r>
      <w:r>
        <w:rPr>
          <w:rFonts w:ascii="Times New Roman" w:hAnsi="Times New Roman"/>
          <w:sz w:val="24"/>
          <w:szCs w:val="24"/>
        </w:rPr>
        <w:t>ed</w:t>
      </w:r>
      <w:r w:rsidRPr="00D571AE">
        <w:rPr>
          <w:rFonts w:ascii="Times New Roman" w:hAnsi="Times New Roman"/>
          <w:sz w:val="24"/>
          <w:szCs w:val="24"/>
        </w:rPr>
        <w:t xml:space="preserve"> to maintain the professional position outlined in subsection (b)(1)</w:t>
      </w:r>
      <w:r>
        <w:rPr>
          <w:rFonts w:ascii="Times New Roman" w:hAnsi="Times New Roman"/>
          <w:sz w:val="24"/>
          <w:szCs w:val="24"/>
        </w:rPr>
        <w:t xml:space="preserve">, </w:t>
      </w:r>
      <w:r w:rsidRPr="00D571AE">
        <w:rPr>
          <w:rFonts w:ascii="Times New Roman" w:hAnsi="Times New Roman"/>
          <w:sz w:val="24"/>
          <w:szCs w:val="24"/>
        </w:rPr>
        <w:t>or has become incapacitated and rendered incapable of serving or performing duties as a member.</w:t>
      </w:r>
      <w:r>
        <w:rPr>
          <w:rFonts w:ascii="Times New Roman" w:hAnsi="Times New Roman"/>
          <w:sz w:val="24"/>
          <w:szCs w:val="24"/>
        </w:rPr>
        <w:t xml:space="preserve">  </w:t>
      </w:r>
      <w:r w:rsidRPr="00D571AE">
        <w:rPr>
          <w:rFonts w:ascii="Times New Roman" w:eastAsia="Times New Roman" w:hAnsi="Times New Roman"/>
          <w:sz w:val="24"/>
          <w:szCs w:val="24"/>
        </w:rPr>
        <w:t xml:space="preserve">A vacancy </w:t>
      </w:r>
      <w:r>
        <w:rPr>
          <w:rFonts w:ascii="Times New Roman" w:eastAsia="Times New Roman" w:hAnsi="Times New Roman"/>
          <w:sz w:val="24"/>
          <w:szCs w:val="24"/>
        </w:rPr>
        <w:t>will</w:t>
      </w:r>
      <w:r w:rsidRPr="00D571AE">
        <w:rPr>
          <w:rFonts w:ascii="Times New Roman" w:eastAsia="Times New Roman" w:hAnsi="Times New Roman"/>
          <w:sz w:val="24"/>
          <w:szCs w:val="24"/>
        </w:rPr>
        <w:t xml:space="preserve"> be filled as soon as practicable.</w:t>
      </w:r>
    </w:p>
    <w:p w:rsidR="006576F0" w:rsidRDefault="006576F0" w:rsidP="004F006E">
      <w:pPr>
        <w:spacing w:after="0" w:line="240" w:lineRule="auto"/>
        <w:rPr>
          <w:rFonts w:ascii="Times New Roman" w:hAnsi="Times New Roman"/>
          <w:sz w:val="24"/>
          <w:szCs w:val="24"/>
        </w:rPr>
      </w:pPr>
    </w:p>
    <w:p w:rsidR="006576F0" w:rsidRPr="00D571AE" w:rsidRDefault="006576F0" w:rsidP="004F006E">
      <w:pPr>
        <w:spacing w:after="0" w:line="240" w:lineRule="auto"/>
        <w:ind w:left="288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B6CF9">
        <w:rPr>
          <w:rFonts w:ascii="Times New Roman" w:hAnsi="Times New Roman"/>
          <w:sz w:val="24"/>
          <w:szCs w:val="24"/>
        </w:rPr>
        <w:t>M</w:t>
      </w:r>
      <w:r w:rsidRPr="00D571AE">
        <w:rPr>
          <w:rFonts w:ascii="Times New Roman" w:hAnsi="Times New Roman"/>
          <w:sz w:val="24"/>
          <w:szCs w:val="24"/>
        </w:rPr>
        <w:t xml:space="preserve">embers </w:t>
      </w:r>
      <w:r>
        <w:rPr>
          <w:rFonts w:ascii="Times New Roman" w:hAnsi="Times New Roman"/>
          <w:sz w:val="24"/>
          <w:szCs w:val="24"/>
        </w:rPr>
        <w:t>of the Council</w:t>
      </w:r>
      <w:r w:rsidRPr="00D571AE">
        <w:rPr>
          <w:rFonts w:ascii="Times New Roman" w:hAnsi="Times New Roman"/>
          <w:sz w:val="24"/>
          <w:szCs w:val="24"/>
        </w:rPr>
        <w:t xml:space="preserve"> will be automatically </w:t>
      </w:r>
      <w:r w:rsidR="007B6CF9">
        <w:rPr>
          <w:rFonts w:ascii="Times New Roman" w:hAnsi="Times New Roman"/>
          <w:sz w:val="24"/>
          <w:szCs w:val="24"/>
        </w:rPr>
        <w:t xml:space="preserve">reappointed </w:t>
      </w:r>
      <w:r w:rsidRPr="00D571AE">
        <w:rPr>
          <w:rFonts w:ascii="Times New Roman" w:hAnsi="Times New Roman"/>
          <w:sz w:val="24"/>
          <w:szCs w:val="24"/>
        </w:rPr>
        <w:t xml:space="preserve">unless the Director and the member are notified at least 30 days before the term ends that the respective </w:t>
      </w:r>
      <w:r w:rsidR="00E54101">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will </w:t>
      </w:r>
      <w:r>
        <w:rPr>
          <w:rFonts w:ascii="Times New Roman" w:hAnsi="Times New Roman"/>
          <w:sz w:val="24"/>
          <w:szCs w:val="24"/>
        </w:rPr>
        <w:t>recommend</w:t>
      </w:r>
      <w:r w:rsidRPr="00D571AE">
        <w:rPr>
          <w:rFonts w:ascii="Times New Roman" w:hAnsi="Times New Roman"/>
          <w:sz w:val="24"/>
          <w:szCs w:val="24"/>
        </w:rPr>
        <w:t xml:space="preserve"> another person or a resignation is received from the member</w:t>
      </w:r>
      <w:r>
        <w:rPr>
          <w:rFonts w:ascii="Times New Roman" w:hAnsi="Times New Roman"/>
          <w:sz w:val="24"/>
          <w:szCs w:val="24"/>
        </w:rPr>
        <w:t xml:space="preserve">.  </w:t>
      </w:r>
      <w:r w:rsidRPr="00D571AE">
        <w:rPr>
          <w:rFonts w:ascii="Times New Roman" w:hAnsi="Times New Roman"/>
          <w:sz w:val="24"/>
          <w:szCs w:val="24"/>
        </w:rPr>
        <w:t xml:space="preserve">All successive appointments </w:t>
      </w:r>
      <w:r>
        <w:rPr>
          <w:rFonts w:ascii="Times New Roman" w:hAnsi="Times New Roman"/>
          <w:sz w:val="24"/>
          <w:szCs w:val="24"/>
        </w:rPr>
        <w:t>will</w:t>
      </w:r>
      <w:r w:rsidRPr="00D571AE">
        <w:rPr>
          <w:rFonts w:ascii="Times New Roman" w:hAnsi="Times New Roman"/>
          <w:sz w:val="24"/>
          <w:szCs w:val="24"/>
        </w:rPr>
        <w:t xml:space="preserve"> be for a term of </w:t>
      </w:r>
      <w:r w:rsidR="007B6CF9">
        <w:rPr>
          <w:rFonts w:ascii="Times New Roman" w:hAnsi="Times New Roman"/>
          <w:sz w:val="24"/>
          <w:szCs w:val="24"/>
        </w:rPr>
        <w:t>3</w:t>
      </w:r>
      <w:r w:rsidRPr="00D571AE">
        <w:rPr>
          <w:rFonts w:ascii="Times New Roman" w:hAnsi="Times New Roman"/>
          <w:sz w:val="24"/>
          <w:szCs w:val="24"/>
        </w:rPr>
        <w:t xml:space="preserve"> years.  No member </w:t>
      </w:r>
      <w:r>
        <w:rPr>
          <w:rFonts w:ascii="Times New Roman" w:hAnsi="Times New Roman"/>
          <w:sz w:val="24"/>
          <w:szCs w:val="24"/>
        </w:rPr>
        <w:t>will</w:t>
      </w:r>
      <w:r w:rsidRPr="00D571AE">
        <w:rPr>
          <w:rFonts w:ascii="Times New Roman" w:hAnsi="Times New Roman"/>
          <w:sz w:val="24"/>
          <w:szCs w:val="24"/>
        </w:rPr>
        <w:t xml:space="preserve"> be reappointed if his or her reappointment would cause any conflict of interest. </w:t>
      </w:r>
    </w:p>
    <w:p w:rsidR="006576F0" w:rsidRPr="00D571AE" w:rsidRDefault="006576F0" w:rsidP="004F006E">
      <w:pPr>
        <w:spacing w:after="0" w:line="240" w:lineRule="auto"/>
        <w:rPr>
          <w:rFonts w:ascii="Times New Roman" w:hAnsi="Times New Roman"/>
          <w:sz w:val="24"/>
          <w:szCs w:val="24"/>
        </w:rPr>
      </w:pPr>
    </w:p>
    <w:p w:rsidR="006576F0" w:rsidRDefault="006576F0" w:rsidP="004F006E">
      <w:pPr>
        <w:spacing w:after="0" w:line="240" w:lineRule="auto"/>
        <w:ind w:left="288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D571AE">
        <w:rPr>
          <w:rFonts w:ascii="Times New Roman" w:hAnsi="Times New Roman"/>
          <w:sz w:val="24"/>
          <w:szCs w:val="24"/>
        </w:rPr>
        <w:t xml:space="preserve">The Director may terminate the appointment of any member </w:t>
      </w:r>
      <w:r w:rsidRPr="00D571AE">
        <w:rPr>
          <w:rFonts w:ascii="Times New Roman" w:eastAsia="Times New Roman" w:hAnsi="Times New Roman"/>
          <w:sz w:val="24"/>
          <w:szCs w:val="24"/>
        </w:rPr>
        <w:t xml:space="preserve">prior to the end of a term based on the recommendation of the Chairperson </w:t>
      </w:r>
      <w:r w:rsidRPr="00D571AE">
        <w:rPr>
          <w:rFonts w:ascii="Times New Roman" w:hAnsi="Times New Roman"/>
          <w:sz w:val="24"/>
          <w:szCs w:val="24"/>
        </w:rPr>
        <w:t>for good cause, which includes, but is not limited to, unjustified absences</w:t>
      </w:r>
      <w:r>
        <w:rPr>
          <w:rFonts w:ascii="Times New Roman" w:hAnsi="Times New Roman"/>
          <w:sz w:val="24"/>
          <w:szCs w:val="24"/>
        </w:rPr>
        <w:t>,</w:t>
      </w:r>
      <w:r w:rsidRPr="00D571AE">
        <w:rPr>
          <w:rFonts w:ascii="Times New Roman" w:hAnsi="Times New Roman"/>
          <w:sz w:val="24"/>
          <w:szCs w:val="24"/>
        </w:rPr>
        <w:t xml:space="preserve"> failure to meet </w:t>
      </w:r>
      <w:r>
        <w:rPr>
          <w:rFonts w:ascii="Times New Roman" w:hAnsi="Times New Roman"/>
          <w:sz w:val="24"/>
          <w:szCs w:val="24"/>
        </w:rPr>
        <w:t>Council</w:t>
      </w:r>
      <w:r w:rsidRPr="00D571AE">
        <w:rPr>
          <w:rFonts w:ascii="Times New Roman" w:hAnsi="Times New Roman"/>
          <w:sz w:val="24"/>
          <w:szCs w:val="24"/>
        </w:rPr>
        <w:t xml:space="preserve"> responsibilities</w:t>
      </w:r>
      <w:r>
        <w:rPr>
          <w:rFonts w:ascii="Times New Roman" w:hAnsi="Times New Roman"/>
          <w:sz w:val="24"/>
          <w:szCs w:val="24"/>
        </w:rPr>
        <w:t xml:space="preserve">, </w:t>
      </w:r>
      <w:r w:rsidRPr="00D571AE">
        <w:rPr>
          <w:rFonts w:ascii="Times New Roman" w:hAnsi="Times New Roman"/>
          <w:sz w:val="24"/>
          <w:szCs w:val="24"/>
        </w:rPr>
        <w:t>or failure to maintain the professional position outlined in subsection (b)(1).</w:t>
      </w:r>
    </w:p>
    <w:p w:rsidR="006576F0" w:rsidRDefault="006576F0" w:rsidP="004F006E">
      <w:pPr>
        <w:spacing w:after="0" w:line="240" w:lineRule="auto"/>
        <w:ind w:left="2160" w:hanging="720"/>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2)</w:t>
      </w:r>
      <w:r>
        <w:rPr>
          <w:rFonts w:ascii="Times New Roman" w:eastAsia="Times New Roman" w:hAnsi="Times New Roman"/>
          <w:bCs/>
          <w:sz w:val="24"/>
          <w:szCs w:val="24"/>
        </w:rPr>
        <w:tab/>
      </w:r>
      <w:r w:rsidRPr="004F4876">
        <w:rPr>
          <w:rFonts w:ascii="Times New Roman" w:eastAsia="Times New Roman" w:hAnsi="Times New Roman"/>
          <w:bCs/>
          <w:i/>
          <w:sz w:val="24"/>
          <w:szCs w:val="24"/>
        </w:rPr>
        <w:t>The Council shall select from its members a Chairperson and a Vice-chairperson.</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t>A)</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Each position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for a 2-year term.</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lastRenderedPageBreak/>
        <w:t>B)</w:t>
      </w:r>
      <w:r>
        <w:rPr>
          <w:rFonts w:ascii="Times New Roman" w:eastAsia="Times New Roman" w:hAnsi="Times New Roman"/>
          <w:bCs/>
          <w:sz w:val="24"/>
          <w:szCs w:val="24"/>
        </w:rPr>
        <w:tab/>
      </w:r>
      <w:r w:rsidRPr="00E55E38">
        <w:rPr>
          <w:rFonts w:ascii="Times New Roman" w:eastAsia="Times New Roman" w:hAnsi="Times New Roman"/>
          <w:bCs/>
          <w:i/>
          <w:sz w:val="24"/>
          <w:szCs w:val="24"/>
        </w:rPr>
        <w:t>The Chairperson and Vice-chairperson may be selected to serve additional, subsequent terms.</w:t>
      </w:r>
    </w:p>
    <w:p w:rsidR="006576F0" w:rsidRPr="00D571AE" w:rsidRDefault="006576F0" w:rsidP="004F006E">
      <w:pPr>
        <w:spacing w:after="0" w:line="240" w:lineRule="auto"/>
        <w:rPr>
          <w:rFonts w:ascii="Times New Roman" w:eastAsia="Times New Roman" w:hAnsi="Times New Roman"/>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sz w:val="24"/>
          <w:szCs w:val="24"/>
        </w:rPr>
        <w:t>C)</w:t>
      </w:r>
      <w:r>
        <w:rPr>
          <w:rFonts w:ascii="Times New Roman" w:eastAsia="Times New Roman" w:hAnsi="Times New Roman"/>
          <w:sz w:val="24"/>
          <w:szCs w:val="24"/>
        </w:rPr>
        <w:tab/>
      </w:r>
      <w:r w:rsidRPr="00D571AE">
        <w:rPr>
          <w:rFonts w:ascii="Times New Roman" w:eastAsia="Times New Roman" w:hAnsi="Times New Roman"/>
          <w:bCs/>
          <w:sz w:val="24"/>
          <w:szCs w:val="24"/>
        </w:rPr>
        <w:t xml:space="preserve">The </w:t>
      </w:r>
      <w:r>
        <w:rPr>
          <w:rFonts w:ascii="Times New Roman" w:eastAsia="Times New Roman" w:hAnsi="Times New Roman"/>
          <w:bCs/>
          <w:sz w:val="24"/>
          <w:szCs w:val="24"/>
        </w:rPr>
        <w:t>C</w:t>
      </w:r>
      <w:r w:rsidRPr="00D571AE">
        <w:rPr>
          <w:rFonts w:ascii="Times New Roman" w:eastAsia="Times New Roman" w:hAnsi="Times New Roman"/>
          <w:bCs/>
          <w:sz w:val="24"/>
          <w:szCs w:val="24"/>
        </w:rPr>
        <w:t xml:space="preserve">hairperson of the Council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perform the duties ordinarily ascribed to this position, preside at all meetings of the </w:t>
      </w:r>
      <w:r w:rsidR="007B6CF9">
        <w:rPr>
          <w:rFonts w:ascii="Times New Roman" w:eastAsia="Times New Roman" w:hAnsi="Times New Roman"/>
          <w:bCs/>
          <w:sz w:val="24"/>
          <w:szCs w:val="24"/>
        </w:rPr>
        <w:t>C</w:t>
      </w:r>
      <w:r w:rsidRPr="00D571AE">
        <w:rPr>
          <w:rFonts w:ascii="Times New Roman" w:eastAsia="Times New Roman" w:hAnsi="Times New Roman"/>
          <w:bCs/>
          <w:sz w:val="24"/>
          <w:szCs w:val="24"/>
        </w:rPr>
        <w:t xml:space="preserve">ouncil, and make reports on behalf of the </w:t>
      </w:r>
      <w:r w:rsidR="007B6CF9">
        <w:rPr>
          <w:rFonts w:ascii="Times New Roman" w:eastAsia="Times New Roman" w:hAnsi="Times New Roman"/>
          <w:bCs/>
          <w:sz w:val="24"/>
          <w:szCs w:val="24"/>
        </w:rPr>
        <w:t>C</w:t>
      </w:r>
      <w:r w:rsidRPr="00D571AE">
        <w:rPr>
          <w:rFonts w:ascii="Times New Roman" w:eastAsia="Times New Roman" w:hAnsi="Times New Roman"/>
          <w:bCs/>
          <w:sz w:val="24"/>
          <w:szCs w:val="24"/>
        </w:rPr>
        <w:t>ouncil as may be required.</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t>D)</w:t>
      </w:r>
      <w:r>
        <w:rPr>
          <w:rFonts w:ascii="Times New Roman" w:eastAsia="Times New Roman" w:hAnsi="Times New Roman"/>
          <w:bCs/>
          <w:sz w:val="24"/>
          <w:szCs w:val="24"/>
        </w:rPr>
        <w:tab/>
      </w:r>
      <w:r w:rsidRPr="00D571AE">
        <w:rPr>
          <w:rFonts w:ascii="Times New Roman" w:eastAsia="Times New Roman" w:hAnsi="Times New Roman"/>
          <w:bCs/>
          <w:sz w:val="24"/>
          <w:szCs w:val="24"/>
        </w:rPr>
        <w:t>In the event of the Chairperson</w:t>
      </w:r>
      <w:r>
        <w:rPr>
          <w:rFonts w:ascii="Times New Roman" w:eastAsia="Times New Roman" w:hAnsi="Times New Roman"/>
          <w:bCs/>
          <w:sz w:val="24"/>
          <w:szCs w:val="24"/>
        </w:rPr>
        <w:t>'</w:t>
      </w:r>
      <w:r w:rsidRPr="00D571AE">
        <w:rPr>
          <w:rFonts w:ascii="Times New Roman" w:eastAsia="Times New Roman" w:hAnsi="Times New Roman"/>
          <w:bCs/>
          <w:sz w:val="24"/>
          <w:szCs w:val="24"/>
        </w:rPr>
        <w:t>s inability to act, the</w:t>
      </w:r>
      <w:r>
        <w:rPr>
          <w:rFonts w:ascii="Times New Roman" w:eastAsia="Times New Roman" w:hAnsi="Times New Roman"/>
          <w:bCs/>
          <w:sz w:val="24"/>
          <w:szCs w:val="24"/>
        </w:rPr>
        <w:t xml:space="preserve"> V</w:t>
      </w:r>
      <w:r w:rsidRPr="00D571AE">
        <w:rPr>
          <w:rFonts w:ascii="Times New Roman" w:eastAsia="Times New Roman" w:hAnsi="Times New Roman"/>
          <w:bCs/>
          <w:sz w:val="24"/>
          <w:szCs w:val="24"/>
        </w:rPr>
        <w:t xml:space="preserve">ice-chairperson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act in his or her stead.</w:t>
      </w:r>
      <w:r>
        <w:rPr>
          <w:rFonts w:ascii="Times New Roman" w:eastAsia="Times New Roman" w:hAnsi="Times New Roman"/>
          <w:bCs/>
          <w:sz w:val="24"/>
          <w:szCs w:val="24"/>
        </w:rPr>
        <w:t xml:space="preserve"> </w:t>
      </w:r>
    </w:p>
    <w:p w:rsidR="006576F0" w:rsidRPr="00D571AE" w:rsidRDefault="006576F0" w:rsidP="004F006E">
      <w:pPr>
        <w:spacing w:after="0" w:line="240" w:lineRule="auto"/>
        <w:rPr>
          <w:rFonts w:ascii="Times New Roman" w:eastAsia="Times New Roman" w:hAnsi="Times New Roman"/>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sidRPr="00D571AE">
        <w:rPr>
          <w:rFonts w:ascii="Times New Roman" w:eastAsia="Times New Roman" w:hAnsi="Times New Roman"/>
          <w:bCs/>
          <w:sz w:val="24"/>
          <w:szCs w:val="24"/>
        </w:rPr>
        <w:t>3)</w:t>
      </w:r>
      <w:r>
        <w:rPr>
          <w:rFonts w:ascii="Times New Roman" w:eastAsia="Times New Roman" w:hAnsi="Times New Roman"/>
          <w:bCs/>
          <w:sz w:val="24"/>
          <w:szCs w:val="24"/>
        </w:rPr>
        <w:tab/>
      </w:r>
      <w:r w:rsidRPr="004F4876">
        <w:rPr>
          <w:rFonts w:ascii="Times New Roman" w:eastAsia="Times New Roman" w:hAnsi="Times New Roman"/>
          <w:bCs/>
          <w:i/>
          <w:sz w:val="24"/>
          <w:szCs w:val="24"/>
        </w:rPr>
        <w:t>The Director may also appoint any ex-officio members deemed necessary to this Council</w:t>
      </w:r>
      <w:r w:rsidRPr="00D571AE">
        <w:rPr>
          <w:rFonts w:ascii="Times New Roman" w:eastAsia="Times New Roman" w:hAnsi="Times New Roman"/>
          <w:bCs/>
          <w:sz w:val="24"/>
          <w:szCs w:val="24"/>
        </w:rPr>
        <w:t xml:space="preserve">, including a </w:t>
      </w:r>
      <w:r w:rsidRPr="00D571AE">
        <w:rPr>
          <w:rFonts w:ascii="Times New Roman" w:eastAsia="Times New Roman" w:hAnsi="Times New Roman"/>
          <w:sz w:val="24"/>
          <w:szCs w:val="24"/>
        </w:rPr>
        <w:t xml:space="preserve">staff member of the Department to maintain records, prepare notices and agendas for each meeting, </w:t>
      </w:r>
      <w:r>
        <w:rPr>
          <w:rFonts w:ascii="Times New Roman" w:eastAsia="Times New Roman" w:hAnsi="Times New Roman"/>
          <w:sz w:val="24"/>
          <w:szCs w:val="24"/>
        </w:rPr>
        <w:t xml:space="preserve">provide technical assistance, </w:t>
      </w:r>
      <w:r w:rsidRPr="00D571AE">
        <w:rPr>
          <w:rFonts w:ascii="Times New Roman" w:eastAsia="Times New Roman" w:hAnsi="Times New Roman"/>
          <w:sz w:val="24"/>
          <w:szCs w:val="24"/>
        </w:rPr>
        <w:t>and otherwise assist in carrying out the administrative functions of the Council.</w:t>
      </w:r>
      <w:r w:rsidR="007B6CF9">
        <w:rPr>
          <w:rFonts w:ascii="Times New Roman" w:eastAsia="Times New Roman" w:hAnsi="Times New Roman"/>
          <w:bCs/>
          <w:sz w:val="24"/>
          <w:szCs w:val="24"/>
        </w:rPr>
        <w:t xml:space="preserve">  [320 ILCS 20/15(c-5)]</w:t>
      </w:r>
    </w:p>
    <w:p w:rsidR="006576F0" w:rsidRPr="00D571AE" w:rsidRDefault="006576F0" w:rsidP="004F006E">
      <w:pPr>
        <w:spacing w:after="0" w:line="240" w:lineRule="auto"/>
        <w:rPr>
          <w:rFonts w:ascii="Times New Roman" w:eastAsia="Times New Roman" w:hAnsi="Times New Roman"/>
          <w:sz w:val="24"/>
          <w:szCs w:val="24"/>
        </w:rPr>
      </w:pPr>
    </w:p>
    <w:p w:rsidR="006576F0" w:rsidRDefault="006576F0" w:rsidP="004F006E">
      <w:pPr>
        <w:spacing w:after="0" w:line="240" w:lineRule="auto"/>
        <w:ind w:left="2160" w:hanging="720"/>
        <w:rPr>
          <w:rFonts w:ascii="Times New Roman" w:hAnsi="Times New Roman"/>
          <w:sz w:val="24"/>
          <w:szCs w:val="24"/>
        </w:rPr>
      </w:pPr>
      <w:r w:rsidRPr="00D571AE">
        <w:rPr>
          <w:rFonts w:ascii="Times New Roman" w:eastAsia="Times New Roman" w:hAnsi="Times New Roman"/>
          <w:sz w:val="24"/>
          <w:szCs w:val="24"/>
        </w:rPr>
        <w:t>4)</w:t>
      </w:r>
      <w:r>
        <w:rPr>
          <w:rFonts w:ascii="Times New Roman" w:eastAsia="Times New Roman" w:hAnsi="Times New Roman"/>
          <w:sz w:val="24"/>
          <w:szCs w:val="24"/>
        </w:rPr>
        <w:tab/>
      </w:r>
      <w:r w:rsidRPr="00D571AE">
        <w:rPr>
          <w:rFonts w:ascii="Times New Roman" w:eastAsia="Times New Roman" w:hAnsi="Times New Roman"/>
          <w:sz w:val="24"/>
          <w:szCs w:val="24"/>
        </w:rPr>
        <w:t xml:space="preserve">A member </w:t>
      </w:r>
      <w:r>
        <w:rPr>
          <w:rFonts w:ascii="Times New Roman" w:eastAsia="Times New Roman" w:hAnsi="Times New Roman"/>
          <w:sz w:val="24"/>
          <w:szCs w:val="24"/>
        </w:rPr>
        <w:t>will</w:t>
      </w:r>
      <w:r w:rsidRPr="00D571AE">
        <w:rPr>
          <w:rFonts w:ascii="Times New Roman" w:eastAsia="Times New Roman" w:hAnsi="Times New Roman"/>
          <w:sz w:val="24"/>
          <w:szCs w:val="24"/>
        </w:rPr>
        <w:t xml:space="preserve"> serve at his or her own expense and </w:t>
      </w:r>
      <w:r>
        <w:rPr>
          <w:rFonts w:ascii="Times New Roman" w:eastAsia="Times New Roman" w:hAnsi="Times New Roman"/>
          <w:sz w:val="24"/>
          <w:szCs w:val="24"/>
        </w:rPr>
        <w:t>is to</w:t>
      </w:r>
      <w:r w:rsidRPr="00D571AE">
        <w:rPr>
          <w:rFonts w:ascii="Times New Roman" w:eastAsia="Times New Roman" w:hAnsi="Times New Roman"/>
          <w:sz w:val="24"/>
          <w:szCs w:val="24"/>
        </w:rPr>
        <w:t xml:space="preserve"> abide by all applicable ethics laws. </w:t>
      </w:r>
      <w:r>
        <w:rPr>
          <w:rFonts w:ascii="Times New Roman" w:eastAsia="Times New Roman" w:hAnsi="Times New Roman"/>
          <w:sz w:val="24"/>
          <w:szCs w:val="24"/>
        </w:rPr>
        <w:t xml:space="preserve"> </w:t>
      </w:r>
      <w:r w:rsidRPr="00D571AE">
        <w:rPr>
          <w:rFonts w:ascii="Times New Roman" w:hAnsi="Times New Roman"/>
          <w:sz w:val="24"/>
          <w:szCs w:val="24"/>
        </w:rPr>
        <w:t xml:space="preserve">All licensed professionals </w:t>
      </w:r>
      <w:r>
        <w:rPr>
          <w:rFonts w:ascii="Times New Roman" w:hAnsi="Times New Roman"/>
          <w:sz w:val="24"/>
          <w:szCs w:val="24"/>
        </w:rPr>
        <w:t>are to</w:t>
      </w:r>
      <w:r w:rsidRPr="00D571AE">
        <w:rPr>
          <w:rFonts w:ascii="Times New Roman" w:hAnsi="Times New Roman"/>
          <w:sz w:val="24"/>
          <w:szCs w:val="24"/>
        </w:rPr>
        <w:t xml:space="preserve"> be in good standing within their profession.</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sidRPr="00D571AE">
        <w:rPr>
          <w:rFonts w:ascii="Times New Roman" w:eastAsia="Times New Roman" w:hAnsi="Times New Roman"/>
          <w:bCs/>
          <w:sz w:val="24"/>
          <w:szCs w:val="24"/>
        </w:rPr>
        <w:t>c)</w:t>
      </w:r>
      <w:r>
        <w:rPr>
          <w:rFonts w:ascii="Times New Roman" w:eastAsia="Times New Roman" w:hAnsi="Times New Roman"/>
          <w:bCs/>
          <w:sz w:val="24"/>
          <w:szCs w:val="24"/>
        </w:rPr>
        <w:tab/>
      </w:r>
      <w:r w:rsidRPr="00D571AE">
        <w:rPr>
          <w:rFonts w:ascii="Times New Roman" w:eastAsia="Times New Roman" w:hAnsi="Times New Roman"/>
          <w:bCs/>
          <w:sz w:val="24"/>
          <w:szCs w:val="24"/>
        </w:rPr>
        <w:t>Meetings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1)</w:t>
      </w:r>
      <w:r>
        <w:rPr>
          <w:rFonts w:ascii="Times New Roman" w:eastAsia="Times New Roman" w:hAnsi="Times New Roman"/>
          <w:bCs/>
          <w:sz w:val="24"/>
          <w:szCs w:val="24"/>
        </w:rPr>
        <w:tab/>
      </w:r>
      <w:r w:rsidRPr="0040360F">
        <w:rPr>
          <w:rFonts w:ascii="Times New Roman" w:eastAsia="Times New Roman" w:hAnsi="Times New Roman"/>
          <w:bCs/>
          <w:i/>
          <w:sz w:val="24"/>
          <w:szCs w:val="24"/>
        </w:rPr>
        <w:t>The Council shall meet at least 4 times during each calendar year.</w:t>
      </w:r>
      <w:r w:rsidRPr="00D571AE">
        <w:rPr>
          <w:rFonts w:ascii="Times New Roman" w:eastAsia="Times New Roman" w:hAnsi="Times New Roman"/>
          <w:bCs/>
          <w:sz w:val="24"/>
          <w:szCs w:val="24"/>
        </w:rPr>
        <w:t xml:space="preserve"> [320 ILCS 20/15(c-5)]  </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2)</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An agenda of scheduled business for deliberation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developed in coordination with the Department and the Chairperson.</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3)</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The meetings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take place at locations,</w:t>
      </w:r>
      <w:r>
        <w:rPr>
          <w:rFonts w:ascii="Times New Roman" w:eastAsia="Times New Roman" w:hAnsi="Times New Roman"/>
          <w:bCs/>
          <w:sz w:val="24"/>
          <w:szCs w:val="24"/>
        </w:rPr>
        <w:t xml:space="preserve"> </w:t>
      </w:r>
      <w:r w:rsidRPr="00D571AE">
        <w:rPr>
          <w:rFonts w:ascii="Times New Roman" w:eastAsia="Times New Roman" w:hAnsi="Times New Roman"/>
          <w:bCs/>
          <w:sz w:val="24"/>
          <w:szCs w:val="24"/>
        </w:rPr>
        <w:t>dates and times determined by the Chairperson of the Council after consultation with members of the Council and the Director or the designated Department staff member.</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4)</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It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the re</w:t>
      </w:r>
      <w:r>
        <w:rPr>
          <w:rFonts w:ascii="Times New Roman" w:eastAsia="Times New Roman" w:hAnsi="Times New Roman"/>
          <w:bCs/>
          <w:sz w:val="24"/>
          <w:szCs w:val="24"/>
        </w:rPr>
        <w:t>sponsibility of the designated D</w:t>
      </w:r>
      <w:r w:rsidRPr="00D571AE">
        <w:rPr>
          <w:rFonts w:ascii="Times New Roman" w:eastAsia="Times New Roman" w:hAnsi="Times New Roman"/>
          <w:bCs/>
          <w:sz w:val="24"/>
          <w:szCs w:val="24"/>
        </w:rPr>
        <w:t>epartment staff member</w:t>
      </w:r>
      <w:r w:rsidR="007B6CF9">
        <w:rPr>
          <w:rFonts w:ascii="Times New Roman" w:eastAsia="Times New Roman" w:hAnsi="Times New Roman"/>
          <w:bCs/>
          <w:sz w:val="24"/>
          <w:szCs w:val="24"/>
        </w:rPr>
        <w:t>,</w:t>
      </w:r>
      <w:r w:rsidRPr="00D571AE">
        <w:rPr>
          <w:rFonts w:ascii="Times New Roman" w:eastAsia="Times New Roman" w:hAnsi="Times New Roman"/>
          <w:bCs/>
          <w:sz w:val="24"/>
          <w:szCs w:val="24"/>
        </w:rPr>
        <w:t xml:space="preserve"> at the direction of the Chairperson</w:t>
      </w:r>
      <w:r w:rsidR="007B6CF9">
        <w:rPr>
          <w:rFonts w:ascii="Times New Roman" w:eastAsia="Times New Roman" w:hAnsi="Times New Roman"/>
          <w:bCs/>
          <w:sz w:val="24"/>
          <w:szCs w:val="24"/>
        </w:rPr>
        <w:t>,</w:t>
      </w:r>
      <w:r w:rsidRPr="00D571AE">
        <w:rPr>
          <w:rFonts w:ascii="Times New Roman" w:eastAsia="Times New Roman" w:hAnsi="Times New Roman"/>
          <w:bCs/>
          <w:sz w:val="24"/>
          <w:szCs w:val="24"/>
        </w:rPr>
        <w:t xml:space="preserve"> to give </w:t>
      </w:r>
      <w:r w:rsidR="007B6CF9">
        <w:rPr>
          <w:rFonts w:ascii="Times New Roman" w:eastAsia="Times New Roman" w:hAnsi="Times New Roman"/>
          <w:bCs/>
          <w:sz w:val="24"/>
          <w:szCs w:val="24"/>
        </w:rPr>
        <w:t>notices of the locations, dates</w:t>
      </w:r>
      <w:r w:rsidRPr="00D571AE">
        <w:rPr>
          <w:rFonts w:ascii="Times New Roman" w:eastAsia="Times New Roman" w:hAnsi="Times New Roman"/>
          <w:bCs/>
          <w:sz w:val="24"/>
          <w:szCs w:val="24"/>
        </w:rPr>
        <w:t xml:space="preserve"> and time of meetings to each member of the Council</w:t>
      </w:r>
      <w:r>
        <w:rPr>
          <w:rFonts w:ascii="Times New Roman" w:eastAsia="Times New Roman" w:hAnsi="Times New Roman"/>
          <w:bCs/>
          <w:sz w:val="24"/>
          <w:szCs w:val="24"/>
        </w:rPr>
        <w:t xml:space="preserve"> and</w:t>
      </w:r>
      <w:r w:rsidRPr="00D571AE">
        <w:rPr>
          <w:rFonts w:ascii="Times New Roman" w:eastAsia="Times New Roman" w:hAnsi="Times New Roman"/>
          <w:bCs/>
          <w:sz w:val="24"/>
          <w:szCs w:val="24"/>
        </w:rPr>
        <w:t xml:space="preserve"> to the Director at least 30 days prior to each meeting.</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5)</w:t>
      </w:r>
      <w:r>
        <w:rPr>
          <w:rFonts w:ascii="Times New Roman" w:eastAsia="Times New Roman" w:hAnsi="Times New Roman"/>
          <w:bCs/>
          <w:sz w:val="24"/>
          <w:szCs w:val="24"/>
        </w:rPr>
        <w:tab/>
      </w:r>
      <w:r w:rsidRPr="00D571AE">
        <w:rPr>
          <w:rFonts w:ascii="Times New Roman" w:hAnsi="Times New Roman"/>
          <w:sz w:val="24"/>
          <w:szCs w:val="24"/>
        </w:rPr>
        <w:t xml:space="preserve">A majority of the currently appointed and serving </w:t>
      </w:r>
      <w:r>
        <w:rPr>
          <w:rFonts w:ascii="Times New Roman" w:hAnsi="Times New Roman"/>
          <w:sz w:val="24"/>
          <w:szCs w:val="24"/>
        </w:rPr>
        <w:t>Council</w:t>
      </w:r>
      <w:r w:rsidRPr="00D571AE">
        <w:rPr>
          <w:rFonts w:ascii="Times New Roman" w:hAnsi="Times New Roman"/>
          <w:sz w:val="24"/>
          <w:szCs w:val="24"/>
        </w:rPr>
        <w:t xml:space="preserve"> members </w:t>
      </w:r>
      <w:r>
        <w:rPr>
          <w:rFonts w:ascii="Times New Roman" w:hAnsi="Times New Roman"/>
          <w:sz w:val="24"/>
          <w:szCs w:val="24"/>
        </w:rPr>
        <w:t>will</w:t>
      </w:r>
      <w:r w:rsidRPr="00D571AE">
        <w:rPr>
          <w:rFonts w:ascii="Times New Roman" w:hAnsi="Times New Roman"/>
          <w:sz w:val="24"/>
          <w:szCs w:val="24"/>
        </w:rPr>
        <w:t xml:space="preserve"> constitute a quorum.  A vacancy in the membership of the </w:t>
      </w:r>
      <w:r>
        <w:rPr>
          <w:rFonts w:ascii="Times New Roman" w:hAnsi="Times New Roman"/>
          <w:sz w:val="24"/>
          <w:szCs w:val="24"/>
        </w:rPr>
        <w:t>Council</w:t>
      </w:r>
      <w:r w:rsidRPr="00D571AE">
        <w:rPr>
          <w:rFonts w:ascii="Times New Roman" w:hAnsi="Times New Roman"/>
          <w:sz w:val="24"/>
          <w:szCs w:val="24"/>
        </w:rPr>
        <w:t xml:space="preserve"> </w:t>
      </w:r>
      <w:r>
        <w:rPr>
          <w:rFonts w:ascii="Times New Roman" w:hAnsi="Times New Roman"/>
          <w:sz w:val="24"/>
          <w:szCs w:val="24"/>
        </w:rPr>
        <w:t>will</w:t>
      </w:r>
      <w:r w:rsidRPr="00D571AE">
        <w:rPr>
          <w:rFonts w:ascii="Times New Roman" w:hAnsi="Times New Roman"/>
          <w:sz w:val="24"/>
          <w:szCs w:val="24"/>
        </w:rPr>
        <w:t xml:space="preserve"> not impair the right of a quorum to perform all of the duties of the </w:t>
      </w:r>
      <w:r>
        <w:rPr>
          <w:rFonts w:ascii="Times New Roman" w:hAnsi="Times New Roman"/>
          <w:sz w:val="24"/>
          <w:szCs w:val="24"/>
        </w:rPr>
        <w:t>Council</w:t>
      </w:r>
      <w:r w:rsidRPr="00D571AE">
        <w:rPr>
          <w:rFonts w:ascii="Times New Roman" w:hAnsi="Times New Roman"/>
          <w:sz w:val="24"/>
          <w:szCs w:val="24"/>
        </w:rPr>
        <w:t xml:space="preserve">. </w:t>
      </w:r>
      <w:r w:rsidRPr="00D571AE">
        <w:rPr>
          <w:rFonts w:ascii="Times New Roman" w:eastAsia="Times New Roman" w:hAnsi="Times New Roman"/>
          <w:bCs/>
          <w:sz w:val="24"/>
          <w:szCs w:val="24"/>
        </w:rPr>
        <w:t xml:space="preserve">All deliberations of the Council and its subcommittees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governed by Robert</w:t>
      </w:r>
      <w:r w:rsidR="004F006E">
        <w:rPr>
          <w:rFonts w:ascii="Times New Roman" w:eastAsia="Times New Roman" w:hAnsi="Times New Roman"/>
          <w:bCs/>
          <w:sz w:val="24"/>
          <w:szCs w:val="24"/>
        </w:rPr>
        <w:t>'</w:t>
      </w:r>
      <w:r w:rsidRPr="00D571AE">
        <w:rPr>
          <w:rFonts w:ascii="Times New Roman" w:eastAsia="Times New Roman" w:hAnsi="Times New Roman"/>
          <w:bCs/>
          <w:sz w:val="24"/>
          <w:szCs w:val="24"/>
        </w:rPr>
        <w:t>s Rules of Order.</w:t>
      </w:r>
    </w:p>
    <w:p w:rsidR="006576F0" w:rsidRPr="00D571AE" w:rsidRDefault="006576F0" w:rsidP="004F006E">
      <w:pPr>
        <w:spacing w:after="0" w:line="240" w:lineRule="auto"/>
        <w:rPr>
          <w:rFonts w:ascii="Times New Roman" w:eastAsia="Times New Roman" w:hAnsi="Times New Roman"/>
          <w:bCs/>
          <w:sz w:val="24"/>
          <w:szCs w:val="24"/>
        </w:rPr>
      </w:pPr>
    </w:p>
    <w:p w:rsidR="006576F0" w:rsidRPr="007941D5" w:rsidRDefault="006576F0" w:rsidP="004F006E">
      <w:pPr>
        <w:spacing w:after="0" w:line="240" w:lineRule="auto"/>
        <w:ind w:left="2160" w:hanging="720"/>
        <w:rPr>
          <w:rFonts w:ascii="Times New Roman" w:eastAsia="Times New Roman" w:hAnsi="Times New Roman"/>
          <w:iCs/>
          <w:sz w:val="24"/>
          <w:szCs w:val="24"/>
        </w:rPr>
      </w:pPr>
      <w:r w:rsidRPr="007941D5">
        <w:rPr>
          <w:rFonts w:ascii="Times New Roman" w:eastAsia="Times New Roman" w:hAnsi="Times New Roman"/>
          <w:iCs/>
          <w:sz w:val="24"/>
          <w:szCs w:val="24"/>
        </w:rPr>
        <w:t>6)</w:t>
      </w:r>
      <w:r>
        <w:rPr>
          <w:rFonts w:ascii="Times New Roman" w:eastAsia="Times New Roman" w:hAnsi="Times New Roman"/>
          <w:iCs/>
          <w:sz w:val="24"/>
          <w:szCs w:val="24"/>
        </w:rPr>
        <w:tab/>
        <w:t>A majority of the Council may allow a member to attend any meeting by video or audio conference in accorda</w:t>
      </w:r>
      <w:r w:rsidR="007B6CF9">
        <w:rPr>
          <w:rFonts w:ascii="Times New Roman" w:eastAsia="Times New Roman" w:hAnsi="Times New Roman"/>
          <w:iCs/>
          <w:sz w:val="24"/>
          <w:szCs w:val="24"/>
        </w:rPr>
        <w:t xml:space="preserve">nce with the Open Meetings Act [5 </w:t>
      </w:r>
      <w:r w:rsidR="007B6CF9">
        <w:rPr>
          <w:rFonts w:ascii="Times New Roman" w:eastAsia="Times New Roman" w:hAnsi="Times New Roman"/>
          <w:iCs/>
          <w:sz w:val="24"/>
          <w:szCs w:val="24"/>
        </w:rPr>
        <w:lastRenderedPageBreak/>
        <w:t>ILCS 120],</w:t>
      </w:r>
      <w:r>
        <w:rPr>
          <w:rFonts w:ascii="Times New Roman" w:eastAsia="Times New Roman" w:hAnsi="Times New Roman"/>
          <w:iCs/>
          <w:sz w:val="24"/>
          <w:szCs w:val="24"/>
        </w:rPr>
        <w:t xml:space="preserve"> provided adequate equipment can reasonably be made available and that participation is audible to all other members. </w:t>
      </w:r>
    </w:p>
    <w:p w:rsidR="006576F0" w:rsidRPr="007941D5" w:rsidRDefault="006576F0" w:rsidP="004F006E">
      <w:pPr>
        <w:spacing w:after="0" w:line="240" w:lineRule="auto"/>
        <w:rPr>
          <w:rFonts w:ascii="Times New Roman" w:eastAsia="Times New Roman" w:hAnsi="Times New Roman"/>
          <w:iCs/>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sidRPr="007941D5">
        <w:rPr>
          <w:rFonts w:ascii="Times New Roman" w:eastAsia="Times New Roman" w:hAnsi="Times New Roman"/>
          <w:iCs/>
          <w:sz w:val="24"/>
          <w:szCs w:val="24"/>
        </w:rPr>
        <w:t>7)</w:t>
      </w:r>
      <w:r>
        <w:rPr>
          <w:rFonts w:ascii="Times New Roman" w:eastAsia="Times New Roman" w:hAnsi="Times New Roman"/>
          <w:i/>
          <w:iCs/>
          <w:sz w:val="24"/>
          <w:szCs w:val="24"/>
        </w:rPr>
        <w:tab/>
      </w:r>
      <w:r w:rsidRPr="00D571AE">
        <w:rPr>
          <w:rFonts w:ascii="Times New Roman" w:eastAsia="Times New Roman" w:hAnsi="Times New Roman"/>
          <w:i/>
          <w:iCs/>
          <w:sz w:val="24"/>
          <w:szCs w:val="24"/>
        </w:rPr>
        <w:t xml:space="preserve">Meetings of the </w:t>
      </w:r>
      <w:r>
        <w:rPr>
          <w:rFonts w:ascii="Times New Roman" w:eastAsia="Times New Roman" w:hAnsi="Times New Roman"/>
          <w:i/>
          <w:iCs/>
          <w:sz w:val="24"/>
          <w:szCs w:val="24"/>
        </w:rPr>
        <w:t>Council</w:t>
      </w:r>
      <w:r w:rsidRPr="00D571AE">
        <w:rPr>
          <w:rFonts w:ascii="Times New Roman" w:eastAsia="Times New Roman" w:hAnsi="Times New Roman"/>
          <w:i/>
          <w:iCs/>
          <w:sz w:val="24"/>
          <w:szCs w:val="24"/>
        </w:rPr>
        <w:t xml:space="preserve"> may be closed to the public under the Open Meetings Act.</w:t>
      </w:r>
      <w:r w:rsidRPr="000B5323">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 </w:t>
      </w:r>
      <w:r w:rsidRPr="00D571AE">
        <w:rPr>
          <w:rFonts w:ascii="Times New Roman" w:eastAsia="Times New Roman" w:hAnsi="Times New Roman"/>
          <w:sz w:val="24"/>
          <w:szCs w:val="24"/>
        </w:rPr>
        <w:t>[320 ILCS 20/15(d</w:t>
      </w:r>
      <w:r>
        <w:rPr>
          <w:rFonts w:ascii="Times New Roman" w:eastAsia="Times New Roman" w:hAnsi="Times New Roman"/>
          <w:sz w:val="24"/>
          <w:szCs w:val="24"/>
        </w:rPr>
        <w:t>-5</w:t>
      </w:r>
      <w:r w:rsidRPr="00D571AE">
        <w:rPr>
          <w:rFonts w:ascii="Times New Roman" w:eastAsia="Times New Roman" w:hAnsi="Times New Roman"/>
          <w:sz w:val="24"/>
          <w:szCs w:val="24"/>
        </w:rPr>
        <w:t>)]</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sidRPr="00D571AE">
        <w:rPr>
          <w:rFonts w:ascii="Times New Roman" w:eastAsia="Times New Roman" w:hAnsi="Times New Roman"/>
          <w:bCs/>
          <w:sz w:val="24"/>
          <w:szCs w:val="24"/>
        </w:rPr>
        <w:t>d)</w:t>
      </w:r>
      <w:r>
        <w:rPr>
          <w:rFonts w:ascii="Times New Roman" w:eastAsia="Times New Roman" w:hAnsi="Times New Roman"/>
          <w:bCs/>
          <w:sz w:val="24"/>
          <w:szCs w:val="24"/>
        </w:rPr>
        <w:tab/>
      </w:r>
      <w:r w:rsidRPr="00D571AE">
        <w:rPr>
          <w:rFonts w:ascii="Times New Roman" w:eastAsia="Times New Roman" w:hAnsi="Times New Roman"/>
          <w:bCs/>
          <w:sz w:val="24"/>
          <w:szCs w:val="24"/>
        </w:rPr>
        <w:t>Duties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1)</w:t>
      </w:r>
      <w:r>
        <w:rPr>
          <w:rFonts w:ascii="Times New Roman" w:eastAsia="Times New Roman" w:hAnsi="Times New Roman"/>
          <w:bCs/>
          <w:sz w:val="24"/>
          <w:szCs w:val="24"/>
        </w:rPr>
        <w:tab/>
      </w:r>
      <w:r w:rsidRPr="0077786B">
        <w:rPr>
          <w:rFonts w:ascii="Times New Roman" w:eastAsia="Times New Roman" w:hAnsi="Times New Roman"/>
          <w:bCs/>
          <w:i/>
          <w:sz w:val="24"/>
          <w:szCs w:val="24"/>
        </w:rPr>
        <w:t>The Council has, but i</w:t>
      </w:r>
      <w:r>
        <w:rPr>
          <w:rFonts w:ascii="Times New Roman" w:eastAsia="Times New Roman" w:hAnsi="Times New Roman"/>
          <w:bCs/>
          <w:i/>
          <w:sz w:val="24"/>
          <w:szCs w:val="24"/>
        </w:rPr>
        <w:t>s</w:t>
      </w:r>
      <w:r w:rsidRPr="0077786B">
        <w:rPr>
          <w:rFonts w:ascii="Times New Roman" w:eastAsia="Times New Roman" w:hAnsi="Times New Roman"/>
          <w:bCs/>
          <w:i/>
          <w:sz w:val="24"/>
          <w:szCs w:val="24"/>
        </w:rPr>
        <w:t xml:space="preserve"> not limited to, the following duties: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A</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77786B">
        <w:rPr>
          <w:rFonts w:ascii="Times New Roman" w:eastAsia="Times New Roman" w:hAnsi="Times New Roman"/>
          <w:bCs/>
          <w:i/>
          <w:sz w:val="24"/>
          <w:szCs w:val="24"/>
        </w:rPr>
        <w:t xml:space="preserve">serve as the voice of </w:t>
      </w:r>
      <w:r w:rsidR="00C17E24">
        <w:rPr>
          <w:rFonts w:ascii="Times New Roman" w:eastAsia="Times New Roman" w:hAnsi="Times New Roman"/>
          <w:bCs/>
          <w:sz w:val="24"/>
          <w:szCs w:val="24"/>
        </w:rPr>
        <w:t>the</w:t>
      </w:r>
      <w:r w:rsidRPr="0077786B">
        <w:rPr>
          <w:rFonts w:ascii="Times New Roman" w:eastAsia="Times New Roman" w:hAnsi="Times New Roman"/>
          <w:bCs/>
          <w:i/>
          <w:sz w:val="24"/>
          <w:szCs w:val="24"/>
        </w:rPr>
        <w:t xml:space="preserve"> </w:t>
      </w:r>
      <w:r w:rsidR="00C17E24">
        <w:rPr>
          <w:rFonts w:ascii="Times New Roman" w:eastAsia="Times New Roman" w:hAnsi="Times New Roman"/>
          <w:bCs/>
          <w:i/>
          <w:sz w:val="24"/>
          <w:szCs w:val="24"/>
        </w:rPr>
        <w:t>T</w:t>
      </w:r>
      <w:r w:rsidRPr="0077786B">
        <w:rPr>
          <w:rFonts w:ascii="Times New Roman" w:eastAsia="Times New Roman" w:hAnsi="Times New Roman"/>
          <w:bCs/>
          <w:i/>
          <w:sz w:val="24"/>
          <w:szCs w:val="24"/>
        </w:rPr>
        <w:t>eams in Illinois.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B</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77786B">
        <w:rPr>
          <w:rFonts w:ascii="Times New Roman" w:eastAsia="Times New Roman" w:hAnsi="Times New Roman"/>
          <w:bCs/>
          <w:i/>
          <w:sz w:val="24"/>
          <w:szCs w:val="24"/>
        </w:rPr>
        <w:t>oversee the</w:t>
      </w:r>
      <w:r w:rsidRPr="00D571AE">
        <w:rPr>
          <w:rFonts w:ascii="Times New Roman" w:eastAsia="Times New Roman" w:hAnsi="Times New Roman"/>
          <w:bCs/>
          <w:sz w:val="24"/>
          <w:szCs w:val="24"/>
        </w:rPr>
        <w:t xml:space="preserve"> </w:t>
      </w:r>
      <w:r w:rsidR="00C17E24" w:rsidRPr="00C17E24">
        <w:rPr>
          <w:rFonts w:ascii="Times New Roman" w:eastAsia="Times New Roman" w:hAnsi="Times New Roman"/>
          <w:bCs/>
          <w:i/>
          <w:sz w:val="24"/>
          <w:szCs w:val="24"/>
        </w:rPr>
        <w:t>T</w:t>
      </w:r>
      <w:r w:rsidRPr="0077786B">
        <w:rPr>
          <w:rFonts w:ascii="Times New Roman" w:eastAsia="Times New Roman" w:hAnsi="Times New Roman"/>
          <w:bCs/>
          <w:i/>
          <w:sz w:val="24"/>
          <w:szCs w:val="24"/>
        </w:rPr>
        <w:t>eams in order to ensure that work is coordinated and in compliance with State statutes and operating protocols.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C</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77786B">
        <w:rPr>
          <w:rFonts w:ascii="Times New Roman" w:eastAsia="Times New Roman" w:hAnsi="Times New Roman"/>
          <w:bCs/>
          <w:i/>
          <w:sz w:val="24"/>
          <w:szCs w:val="24"/>
        </w:rPr>
        <w:t>ensure that the data, results, findings and recommendations of the</w:t>
      </w:r>
      <w:r w:rsidRPr="00D571AE">
        <w:rPr>
          <w:rFonts w:ascii="Times New Roman" w:eastAsia="Times New Roman" w:hAnsi="Times New Roman"/>
          <w:bCs/>
          <w:sz w:val="24"/>
          <w:szCs w:val="24"/>
        </w:rPr>
        <w:t xml:space="preserve"> </w:t>
      </w:r>
      <w:r w:rsidR="005B7A37">
        <w:rPr>
          <w:rFonts w:ascii="Times New Roman" w:eastAsia="Times New Roman" w:hAnsi="Times New Roman"/>
          <w:bCs/>
          <w:i/>
          <w:sz w:val="24"/>
          <w:szCs w:val="24"/>
        </w:rPr>
        <w:t>T</w:t>
      </w:r>
      <w:r w:rsidRPr="0077786B">
        <w:rPr>
          <w:rFonts w:ascii="Times New Roman" w:eastAsia="Times New Roman" w:hAnsi="Times New Roman"/>
          <w:bCs/>
          <w:i/>
          <w:sz w:val="24"/>
          <w:szCs w:val="24"/>
        </w:rPr>
        <w:t>eams are adequately used in a timely manner to make any necessary chan</w:t>
      </w:r>
      <w:r w:rsidR="007B6CF9">
        <w:rPr>
          <w:rFonts w:ascii="Times New Roman" w:eastAsia="Times New Roman" w:hAnsi="Times New Roman"/>
          <w:bCs/>
          <w:i/>
          <w:sz w:val="24"/>
          <w:szCs w:val="24"/>
        </w:rPr>
        <w:t>ges to the policies, procedures</w:t>
      </w:r>
      <w:r w:rsidRPr="0077786B">
        <w:rPr>
          <w:rFonts w:ascii="Times New Roman" w:eastAsia="Times New Roman" w:hAnsi="Times New Roman"/>
          <w:bCs/>
          <w:i/>
          <w:sz w:val="24"/>
          <w:szCs w:val="24"/>
        </w:rPr>
        <w:t xml:space="preserve"> and State statutes in order to protect at-risk adults.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D</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77786B">
        <w:rPr>
          <w:rFonts w:ascii="Times New Roman" w:eastAsia="Times New Roman" w:hAnsi="Times New Roman"/>
          <w:bCs/>
          <w:i/>
          <w:sz w:val="24"/>
          <w:szCs w:val="24"/>
        </w:rPr>
        <w:t>collaborate with the Department in order to develop any legislation needed to prevent unnecessary deaths of at-risk adults.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E</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2B763A">
        <w:rPr>
          <w:rFonts w:ascii="Times New Roman" w:eastAsia="Times New Roman" w:hAnsi="Times New Roman"/>
          <w:bCs/>
          <w:i/>
          <w:sz w:val="24"/>
          <w:szCs w:val="24"/>
        </w:rPr>
        <w:t>ensure that</w:t>
      </w:r>
      <w:r w:rsidRPr="00D571AE">
        <w:rPr>
          <w:rFonts w:ascii="Times New Roman" w:eastAsia="Times New Roman" w:hAnsi="Times New Roman"/>
          <w:bCs/>
          <w:sz w:val="24"/>
          <w:szCs w:val="24"/>
        </w:rPr>
        <w:t xml:space="preserve"> </w:t>
      </w:r>
      <w:r w:rsidR="005B7A37">
        <w:rPr>
          <w:rFonts w:ascii="Times New Roman" w:eastAsia="Times New Roman" w:hAnsi="Times New Roman"/>
          <w:bCs/>
          <w:sz w:val="24"/>
          <w:szCs w:val="24"/>
        </w:rPr>
        <w:t>the T</w:t>
      </w:r>
      <w:r w:rsidRPr="00D571AE">
        <w:rPr>
          <w:rFonts w:ascii="Times New Roman" w:eastAsia="Times New Roman" w:hAnsi="Times New Roman"/>
          <w:bCs/>
          <w:sz w:val="24"/>
          <w:szCs w:val="24"/>
        </w:rPr>
        <w:t xml:space="preserve">eams use standardized </w:t>
      </w:r>
      <w:r w:rsidRPr="002B763A">
        <w:rPr>
          <w:rFonts w:ascii="Times New Roman" w:eastAsia="Times New Roman" w:hAnsi="Times New Roman"/>
          <w:bCs/>
          <w:i/>
          <w:sz w:val="24"/>
          <w:szCs w:val="24"/>
        </w:rPr>
        <w:t>processes in</w:t>
      </w:r>
      <w:r w:rsidR="007B6CF9">
        <w:rPr>
          <w:rFonts w:ascii="Times New Roman" w:eastAsia="Times New Roman" w:hAnsi="Times New Roman"/>
          <w:bCs/>
          <w:i/>
          <w:sz w:val="24"/>
          <w:szCs w:val="24"/>
        </w:rPr>
        <w:t xml:space="preserve"> order to convey data, findings</w:t>
      </w:r>
      <w:r w:rsidRPr="002B763A">
        <w:rPr>
          <w:rFonts w:ascii="Times New Roman" w:eastAsia="Times New Roman" w:hAnsi="Times New Roman"/>
          <w:bCs/>
          <w:i/>
          <w:sz w:val="24"/>
          <w:szCs w:val="24"/>
        </w:rPr>
        <w:t xml:space="preserve"> and recommendations in a usable format.</w:t>
      </w:r>
    </w:p>
    <w:p w:rsidR="006576F0" w:rsidRPr="00D571AE" w:rsidRDefault="006576F0" w:rsidP="004F006E">
      <w:pPr>
        <w:spacing w:after="0" w:line="240" w:lineRule="auto"/>
        <w:rPr>
          <w:rFonts w:ascii="Times New Roman" w:eastAsia="Times New Roman" w:hAnsi="Times New Roman"/>
          <w:bCs/>
          <w:sz w:val="24"/>
          <w:szCs w:val="24"/>
        </w:rPr>
      </w:pPr>
    </w:p>
    <w:p w:rsidR="006576F0" w:rsidRPr="009519F7" w:rsidRDefault="006576F0" w:rsidP="004F006E">
      <w:pPr>
        <w:spacing w:after="0" w:line="240" w:lineRule="auto"/>
        <w:ind w:left="2880" w:hanging="720"/>
        <w:rPr>
          <w:rFonts w:ascii="Times New Roman" w:eastAsia="Times New Roman" w:hAnsi="Times New Roman"/>
          <w:bCs/>
          <w:i/>
          <w:sz w:val="24"/>
          <w:szCs w:val="24"/>
        </w:rPr>
      </w:pPr>
      <w:r>
        <w:rPr>
          <w:rFonts w:ascii="Times New Roman" w:eastAsia="Times New Roman" w:hAnsi="Times New Roman"/>
          <w:bCs/>
          <w:sz w:val="24"/>
          <w:szCs w:val="24"/>
        </w:rPr>
        <w:t>F</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9519F7">
        <w:rPr>
          <w:rFonts w:ascii="Times New Roman" w:eastAsia="Times New Roman" w:hAnsi="Times New Roman"/>
          <w:bCs/>
          <w:i/>
          <w:sz w:val="24"/>
          <w:szCs w:val="24"/>
        </w:rPr>
        <w:t>serve as a link with</w:t>
      </w:r>
      <w:r w:rsidRPr="00D571AE">
        <w:rPr>
          <w:rFonts w:ascii="Times New Roman" w:eastAsia="Times New Roman" w:hAnsi="Times New Roman"/>
          <w:bCs/>
          <w:sz w:val="24"/>
          <w:szCs w:val="24"/>
        </w:rPr>
        <w:t xml:space="preserve"> </w:t>
      </w:r>
      <w:r w:rsidR="005B7A37">
        <w:rPr>
          <w:rFonts w:ascii="Times New Roman" w:eastAsia="Times New Roman" w:hAnsi="Times New Roman"/>
          <w:bCs/>
          <w:sz w:val="24"/>
          <w:szCs w:val="24"/>
        </w:rPr>
        <w:t xml:space="preserve">the </w:t>
      </w:r>
      <w:r w:rsidR="005B7A37">
        <w:rPr>
          <w:rFonts w:ascii="Times New Roman" w:eastAsia="Times New Roman" w:hAnsi="Times New Roman"/>
          <w:bCs/>
          <w:i/>
          <w:sz w:val="24"/>
          <w:szCs w:val="24"/>
        </w:rPr>
        <w:t>T</w:t>
      </w:r>
      <w:r w:rsidRPr="009519F7">
        <w:rPr>
          <w:rFonts w:ascii="Times New Roman" w:eastAsia="Times New Roman" w:hAnsi="Times New Roman"/>
          <w:bCs/>
          <w:i/>
          <w:sz w:val="24"/>
          <w:szCs w:val="24"/>
        </w:rPr>
        <w:t>eams throughout the country and to participate in national</w:t>
      </w:r>
      <w:r w:rsidRPr="00D571AE">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fatality </w:t>
      </w:r>
      <w:r w:rsidRPr="009519F7">
        <w:rPr>
          <w:rFonts w:ascii="Times New Roman" w:eastAsia="Times New Roman" w:hAnsi="Times New Roman"/>
          <w:bCs/>
          <w:i/>
          <w:sz w:val="24"/>
          <w:szCs w:val="24"/>
        </w:rPr>
        <w:t>review team activities.</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G</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274507">
        <w:rPr>
          <w:rFonts w:ascii="Times New Roman" w:eastAsia="Times New Roman" w:hAnsi="Times New Roman"/>
          <w:bCs/>
          <w:i/>
          <w:sz w:val="24"/>
          <w:szCs w:val="24"/>
        </w:rPr>
        <w:t>provide the</w:t>
      </w:r>
      <w:r w:rsidRPr="00D571AE">
        <w:rPr>
          <w:rFonts w:ascii="Times New Roman" w:eastAsia="Times New Roman" w:hAnsi="Times New Roman"/>
          <w:bCs/>
          <w:sz w:val="24"/>
          <w:szCs w:val="24"/>
        </w:rPr>
        <w:t xml:space="preserve"> </w:t>
      </w:r>
      <w:r w:rsidR="005B7A37" w:rsidRPr="005B7A37">
        <w:rPr>
          <w:rFonts w:ascii="Times New Roman" w:eastAsia="Times New Roman" w:hAnsi="Times New Roman"/>
          <w:bCs/>
          <w:i/>
          <w:sz w:val="24"/>
          <w:szCs w:val="24"/>
        </w:rPr>
        <w:t>T</w:t>
      </w:r>
      <w:r w:rsidRPr="00274507">
        <w:rPr>
          <w:rFonts w:ascii="Times New Roman" w:eastAsia="Times New Roman" w:hAnsi="Times New Roman"/>
          <w:bCs/>
          <w:i/>
          <w:sz w:val="24"/>
          <w:szCs w:val="24"/>
        </w:rPr>
        <w:t>eams with the most current information and practices concerning at-risk adult death review and related topics.</w:t>
      </w:r>
    </w:p>
    <w:p w:rsidR="006576F0" w:rsidRPr="00D571AE" w:rsidRDefault="006576F0" w:rsidP="004F006E">
      <w:pPr>
        <w:spacing w:after="0" w:line="240" w:lineRule="auto"/>
        <w:rPr>
          <w:rFonts w:ascii="Times New Roman" w:eastAsia="Times New Roman" w:hAnsi="Times New Roman"/>
          <w:bCs/>
          <w:sz w:val="24"/>
          <w:szCs w:val="24"/>
        </w:rPr>
      </w:pPr>
    </w:p>
    <w:p w:rsidR="006576F0" w:rsidRDefault="006576F0" w:rsidP="004F006E">
      <w:pPr>
        <w:spacing w:after="0" w:line="240" w:lineRule="auto"/>
        <w:ind w:left="2880" w:hanging="720"/>
        <w:rPr>
          <w:rFonts w:ascii="Times New Roman" w:eastAsia="Times New Roman" w:hAnsi="Times New Roman"/>
          <w:bCs/>
          <w:sz w:val="24"/>
          <w:szCs w:val="24"/>
        </w:rPr>
      </w:pPr>
      <w:r>
        <w:rPr>
          <w:rFonts w:ascii="Times New Roman" w:eastAsia="Times New Roman" w:hAnsi="Times New Roman"/>
          <w:bCs/>
          <w:sz w:val="24"/>
          <w:szCs w:val="24"/>
        </w:rPr>
        <w:t>H</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274507">
        <w:rPr>
          <w:rFonts w:ascii="Times New Roman" w:eastAsia="Times New Roman" w:hAnsi="Times New Roman"/>
          <w:bCs/>
          <w:i/>
          <w:sz w:val="24"/>
          <w:szCs w:val="24"/>
        </w:rPr>
        <w:t>perform any other functions necessary to enhance the capability of the</w:t>
      </w:r>
      <w:r w:rsidRPr="00D571AE">
        <w:rPr>
          <w:rFonts w:ascii="Times New Roman" w:eastAsia="Times New Roman" w:hAnsi="Times New Roman"/>
          <w:bCs/>
          <w:sz w:val="24"/>
          <w:szCs w:val="24"/>
        </w:rPr>
        <w:t xml:space="preserve"> </w:t>
      </w:r>
      <w:r w:rsidR="005B7A37">
        <w:rPr>
          <w:rFonts w:ascii="Times New Roman" w:eastAsia="Times New Roman" w:hAnsi="Times New Roman"/>
          <w:bCs/>
          <w:i/>
          <w:sz w:val="24"/>
          <w:szCs w:val="24"/>
        </w:rPr>
        <w:t>T</w:t>
      </w:r>
      <w:r w:rsidRPr="00274507">
        <w:rPr>
          <w:rFonts w:ascii="Times New Roman" w:eastAsia="Times New Roman" w:hAnsi="Times New Roman"/>
          <w:bCs/>
          <w:i/>
          <w:sz w:val="24"/>
          <w:szCs w:val="24"/>
        </w:rPr>
        <w:t>eams to reduce and prevent at-risk adult fatalities.</w:t>
      </w:r>
      <w:r w:rsidR="007B6CF9">
        <w:rPr>
          <w:rFonts w:ascii="Times New Roman" w:eastAsia="Times New Roman" w:hAnsi="Times New Roman"/>
          <w:bCs/>
          <w:sz w:val="24"/>
          <w:szCs w:val="24"/>
        </w:rPr>
        <w:t xml:space="preserve"> [320 ILCS 20/15(c-5)(1</w:t>
      </w:r>
      <w:r w:rsidR="005B7A37">
        <w:rPr>
          <w:rFonts w:ascii="Times New Roman" w:eastAsia="Times New Roman" w:hAnsi="Times New Roman"/>
          <w:bCs/>
          <w:sz w:val="24"/>
          <w:szCs w:val="24"/>
        </w:rPr>
        <w:t>)</w:t>
      </w:r>
      <w:r w:rsidR="007B6CF9">
        <w:rPr>
          <w:rFonts w:ascii="Times New Roman" w:eastAsia="Times New Roman" w:hAnsi="Times New Roman"/>
          <w:bCs/>
          <w:sz w:val="24"/>
          <w:szCs w:val="24"/>
        </w:rPr>
        <w:t xml:space="preserve"> through </w:t>
      </w:r>
      <w:r w:rsidR="005B7A37">
        <w:rPr>
          <w:rFonts w:ascii="Times New Roman" w:eastAsia="Times New Roman" w:hAnsi="Times New Roman"/>
          <w:bCs/>
          <w:sz w:val="24"/>
          <w:szCs w:val="24"/>
        </w:rPr>
        <w:t>(</w:t>
      </w:r>
      <w:r w:rsidRPr="00D571AE">
        <w:rPr>
          <w:rFonts w:ascii="Times New Roman" w:eastAsia="Times New Roman" w:hAnsi="Times New Roman"/>
          <w:bCs/>
          <w:sz w:val="24"/>
          <w:szCs w:val="24"/>
        </w:rPr>
        <w:t>8)]</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2)</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Upon request by the Director, review the death of an at-risk adult that </w:t>
      </w:r>
      <w:r w:rsidRPr="007B6CF9">
        <w:rPr>
          <w:rFonts w:ascii="Times New Roman" w:eastAsia="Times New Roman" w:hAnsi="Times New Roman"/>
          <w:bCs/>
          <w:i/>
          <w:sz w:val="24"/>
          <w:szCs w:val="24"/>
        </w:rPr>
        <w:t xml:space="preserve">occurs in a planning and service area where a </w:t>
      </w:r>
      <w:r w:rsidR="00E54101">
        <w:rPr>
          <w:rFonts w:ascii="Times New Roman" w:eastAsia="Times New Roman" w:hAnsi="Times New Roman"/>
          <w:bCs/>
          <w:i/>
          <w:sz w:val="24"/>
          <w:szCs w:val="24"/>
        </w:rPr>
        <w:t>T</w:t>
      </w:r>
      <w:r w:rsidRPr="007B6CF9">
        <w:rPr>
          <w:rFonts w:ascii="Times New Roman" w:eastAsia="Times New Roman" w:hAnsi="Times New Roman"/>
          <w:bCs/>
          <w:i/>
          <w:sz w:val="24"/>
          <w:szCs w:val="24"/>
        </w:rPr>
        <w:t>eam has not yet been established</w:t>
      </w:r>
      <w:r w:rsidRPr="00D571AE">
        <w:rPr>
          <w:rFonts w:ascii="Times New Roman" w:eastAsia="Times New Roman" w:hAnsi="Times New Roman"/>
          <w:bCs/>
          <w:sz w:val="24"/>
          <w:szCs w:val="24"/>
        </w:rPr>
        <w:t>.  [320 ILCS 20/15(c)]</w:t>
      </w:r>
    </w:p>
    <w:p w:rsidR="006576F0" w:rsidRDefault="006576F0" w:rsidP="004F006E">
      <w:pPr>
        <w:spacing w:after="0" w:line="240" w:lineRule="auto"/>
        <w:rPr>
          <w:rFonts w:ascii="Times New Roman" w:eastAsia="Times New Roman" w:hAnsi="Times New Roman"/>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3</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 xml:space="preserve">All papers, issues, recommendations, reports and meeting memoranda will be advisory only.  The Director, or designee, will make a written response/report, as requested, regarding issues before the </w:t>
      </w:r>
      <w:r>
        <w:rPr>
          <w:rFonts w:ascii="Times New Roman" w:eastAsia="Times New Roman" w:hAnsi="Times New Roman"/>
          <w:sz w:val="24"/>
          <w:szCs w:val="24"/>
        </w:rPr>
        <w:t>Council</w:t>
      </w:r>
      <w:r w:rsidRPr="00D571AE">
        <w:rPr>
          <w:rFonts w:ascii="Times New Roman" w:eastAsia="Times New Roman" w:hAnsi="Times New Roman"/>
          <w:sz w:val="24"/>
          <w:szCs w:val="24"/>
        </w:rPr>
        <w:t xml:space="preserve">. </w:t>
      </w:r>
    </w:p>
    <w:p w:rsidR="006576F0" w:rsidRPr="00D571AE" w:rsidRDefault="006576F0" w:rsidP="004F006E">
      <w:pPr>
        <w:spacing w:after="0" w:line="240" w:lineRule="auto"/>
        <w:ind w:left="1440" w:hanging="720"/>
        <w:rPr>
          <w:rFonts w:ascii="Times New Roman" w:eastAsia="Times New Roman" w:hAnsi="Times New Roman"/>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4</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 xml:space="preserve">The Director retains full decision making authority </w:t>
      </w:r>
      <w:r>
        <w:rPr>
          <w:rFonts w:ascii="Times New Roman" w:eastAsia="Times New Roman" w:hAnsi="Times New Roman"/>
          <w:sz w:val="24"/>
          <w:szCs w:val="24"/>
        </w:rPr>
        <w:t>for</w:t>
      </w:r>
      <w:r w:rsidRPr="00D571AE">
        <w:rPr>
          <w:rFonts w:ascii="Times New Roman" w:eastAsia="Times New Roman" w:hAnsi="Times New Roman"/>
          <w:sz w:val="24"/>
          <w:szCs w:val="24"/>
        </w:rPr>
        <w:t xml:space="preserve"> the </w:t>
      </w:r>
      <w:r>
        <w:rPr>
          <w:rFonts w:ascii="Times New Roman" w:eastAsia="Times New Roman" w:hAnsi="Times New Roman"/>
          <w:sz w:val="24"/>
          <w:szCs w:val="24"/>
        </w:rPr>
        <w:t>Adult Protective Services Program</w:t>
      </w:r>
      <w:r w:rsidRPr="00D571AE">
        <w:rPr>
          <w:rFonts w:ascii="Times New Roman" w:eastAsia="Times New Roman" w:hAnsi="Times New Roman"/>
          <w:sz w:val="24"/>
          <w:szCs w:val="24"/>
        </w:rPr>
        <w:t xml:space="preserve"> regarding any recommendations presented by the </w:t>
      </w:r>
      <w:r>
        <w:rPr>
          <w:rFonts w:ascii="Times New Roman" w:eastAsia="Times New Roman" w:hAnsi="Times New Roman"/>
          <w:sz w:val="24"/>
          <w:szCs w:val="24"/>
        </w:rPr>
        <w:t>Council</w:t>
      </w:r>
      <w:r w:rsidRPr="00D571AE">
        <w:rPr>
          <w:rFonts w:ascii="Times New Roman" w:eastAsia="Times New Roman" w:hAnsi="Times New Roman"/>
          <w:sz w:val="24"/>
          <w:szCs w:val="24"/>
        </w:rPr>
        <w:t xml:space="preserve">. </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Pr>
          <w:rFonts w:ascii="Times New Roman" w:eastAsia="Times New Roman" w:hAnsi="Times New Roman"/>
          <w:bCs/>
          <w:sz w:val="24"/>
          <w:szCs w:val="24"/>
        </w:rPr>
        <w:t>e</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D571AE">
        <w:rPr>
          <w:rFonts w:ascii="Times New Roman" w:eastAsia="Times New Roman" w:hAnsi="Times New Roman"/>
          <w:bCs/>
          <w:sz w:val="24"/>
          <w:szCs w:val="24"/>
        </w:rPr>
        <w:t>Confidentiality</w:t>
      </w:r>
    </w:p>
    <w:p w:rsidR="006576F0" w:rsidRPr="00D571AE" w:rsidRDefault="006576F0" w:rsidP="004F006E">
      <w:pPr>
        <w:spacing w:after="0" w:line="240" w:lineRule="auto"/>
        <w:rPr>
          <w:rFonts w:ascii="Times New Roman" w:eastAsia="Times New Roman" w:hAnsi="Times New Roman"/>
          <w:sz w:val="24"/>
          <w:szCs w:val="24"/>
        </w:rPr>
      </w:pPr>
    </w:p>
    <w:p w:rsidR="006576F0" w:rsidRPr="00AA1134" w:rsidRDefault="006576F0" w:rsidP="004F006E">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Pr="00AA1134">
        <w:rPr>
          <w:rFonts w:ascii="Times New Roman" w:eastAsia="Times New Roman" w:hAnsi="Times New Roman"/>
          <w:i/>
          <w:sz w:val="24"/>
          <w:szCs w:val="24"/>
        </w:rPr>
        <w:t>Members of the Council are not subject to examination, in any civil or criminal proceeding, concerning information presented to members of the Council or opinions formed by members of the Council based on that information.  A person may, however, be examined concerning information provided to the Council.</w:t>
      </w:r>
      <w:r>
        <w:rPr>
          <w:rFonts w:ascii="Times New Roman" w:eastAsia="Times New Roman" w:hAnsi="Times New Roman"/>
          <w:sz w:val="24"/>
          <w:szCs w:val="24"/>
        </w:rPr>
        <w:t xml:space="preserve">  [320 ILCS 20/15(d)]</w:t>
      </w:r>
    </w:p>
    <w:p w:rsidR="006576F0" w:rsidRDefault="006576F0" w:rsidP="004F006E">
      <w:pPr>
        <w:spacing w:after="0" w:line="240" w:lineRule="auto"/>
        <w:rPr>
          <w:rFonts w:ascii="Times New Roman" w:eastAsia="Times New Roman" w:hAnsi="Times New Roman"/>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C824ED">
        <w:rPr>
          <w:rFonts w:ascii="Times New Roman" w:eastAsia="Times New Roman" w:hAnsi="Times New Roman"/>
          <w:i/>
          <w:sz w:val="24"/>
          <w:szCs w:val="24"/>
        </w:rPr>
        <w:t>Records and information provided to the Council, and records maintained by the Council, are exempt from release under the Freedom of Information Act</w:t>
      </w:r>
      <w:r w:rsidR="002406EB">
        <w:rPr>
          <w:rFonts w:ascii="Times New Roman" w:eastAsia="Times New Roman" w:hAnsi="Times New Roman"/>
          <w:sz w:val="24"/>
          <w:szCs w:val="24"/>
        </w:rPr>
        <w:t xml:space="preserve"> [</w:t>
      </w:r>
      <w:r>
        <w:rPr>
          <w:rFonts w:ascii="Times New Roman" w:eastAsia="Times New Roman" w:hAnsi="Times New Roman"/>
          <w:sz w:val="24"/>
          <w:szCs w:val="24"/>
        </w:rPr>
        <w:t>5 ILCS 140</w:t>
      </w:r>
      <w:r w:rsidR="002406EB">
        <w:rPr>
          <w:rFonts w:ascii="Times New Roman" w:eastAsia="Times New Roman" w:hAnsi="Times New Roman"/>
          <w:sz w:val="24"/>
          <w:szCs w:val="24"/>
        </w:rPr>
        <w:t>]</w:t>
      </w:r>
      <w:r w:rsidRPr="00C824ED">
        <w:rPr>
          <w:rFonts w:ascii="Times New Roman" w:eastAsia="Times New Roman" w:hAnsi="Times New Roman"/>
          <w:i/>
          <w:sz w:val="24"/>
          <w:szCs w:val="24"/>
        </w:rPr>
        <w:t>.</w:t>
      </w:r>
      <w:r>
        <w:rPr>
          <w:rFonts w:ascii="Times New Roman" w:eastAsia="Times New Roman" w:hAnsi="Times New Roman"/>
          <w:sz w:val="24"/>
          <w:szCs w:val="24"/>
        </w:rPr>
        <w:t xml:space="preserve">  </w:t>
      </w:r>
      <w:r w:rsidR="002406EB">
        <w:rPr>
          <w:rFonts w:ascii="Times New Roman" w:eastAsia="Times New Roman" w:hAnsi="Times New Roman"/>
          <w:sz w:val="24"/>
          <w:szCs w:val="24"/>
        </w:rPr>
        <w:t>[</w:t>
      </w:r>
      <w:r>
        <w:rPr>
          <w:rFonts w:ascii="Times New Roman" w:eastAsia="Times New Roman" w:hAnsi="Times New Roman"/>
          <w:sz w:val="24"/>
          <w:szCs w:val="24"/>
        </w:rPr>
        <w:t>320 ILCS 20/15(d-5)]</w:t>
      </w:r>
      <w:r w:rsidRPr="00D571A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Pr>
          <w:rFonts w:ascii="Times New Roman" w:eastAsia="Times New Roman" w:hAnsi="Times New Roman"/>
          <w:bCs/>
          <w:sz w:val="24"/>
          <w:szCs w:val="24"/>
        </w:rPr>
        <w:t>f</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D571AE">
        <w:rPr>
          <w:rFonts w:ascii="Times New Roman" w:eastAsia="Times New Roman" w:hAnsi="Times New Roman"/>
          <w:bCs/>
          <w:sz w:val="24"/>
          <w:szCs w:val="24"/>
        </w:rPr>
        <w:t>Use of Aggregate Data</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1)</w:t>
      </w:r>
      <w:r>
        <w:rPr>
          <w:rFonts w:ascii="Times New Roman" w:eastAsia="Times New Roman" w:hAnsi="Times New Roman"/>
          <w:bCs/>
          <w:sz w:val="24"/>
          <w:szCs w:val="24"/>
        </w:rPr>
        <w:tab/>
      </w:r>
      <w:r w:rsidRPr="004F4876">
        <w:rPr>
          <w:rFonts w:ascii="Times New Roman" w:eastAsia="Times New Roman" w:hAnsi="Times New Roman"/>
          <w:bCs/>
          <w:i/>
          <w:sz w:val="24"/>
          <w:szCs w:val="24"/>
        </w:rPr>
        <w:t>The Council may prepare an annual report, in consultation with the Department, using aggregate data gathered by</w:t>
      </w:r>
      <w:r w:rsidRPr="00D571AE">
        <w:rPr>
          <w:rFonts w:ascii="Times New Roman" w:eastAsia="Times New Roman" w:hAnsi="Times New Roman"/>
          <w:bCs/>
          <w:sz w:val="24"/>
          <w:szCs w:val="24"/>
        </w:rPr>
        <w:t xml:space="preserve"> and recommendations from </w:t>
      </w:r>
      <w:r w:rsidR="005B7A37">
        <w:rPr>
          <w:rFonts w:ascii="Times New Roman" w:eastAsia="Times New Roman" w:hAnsi="Times New Roman"/>
          <w:bCs/>
          <w:sz w:val="24"/>
          <w:szCs w:val="24"/>
        </w:rPr>
        <w:t xml:space="preserve">the </w:t>
      </w:r>
      <w:r w:rsidR="005B7A37">
        <w:rPr>
          <w:rFonts w:ascii="Times New Roman" w:eastAsia="Times New Roman" w:hAnsi="Times New Roman"/>
          <w:bCs/>
          <w:i/>
          <w:sz w:val="24"/>
          <w:szCs w:val="24"/>
        </w:rPr>
        <w:t>T</w:t>
      </w:r>
      <w:r w:rsidRPr="004F4876">
        <w:rPr>
          <w:rFonts w:ascii="Times New Roman" w:eastAsia="Times New Roman" w:hAnsi="Times New Roman"/>
          <w:bCs/>
          <w:i/>
          <w:sz w:val="24"/>
          <w:szCs w:val="24"/>
        </w:rPr>
        <w:t>eams to develop edu</w:t>
      </w:r>
      <w:r w:rsidR="002406EB">
        <w:rPr>
          <w:rFonts w:ascii="Times New Roman" w:eastAsia="Times New Roman" w:hAnsi="Times New Roman"/>
          <w:bCs/>
          <w:i/>
          <w:sz w:val="24"/>
          <w:szCs w:val="24"/>
        </w:rPr>
        <w:t>cation, prevention, prosecution</w:t>
      </w:r>
      <w:r w:rsidRPr="004F4876">
        <w:rPr>
          <w:rFonts w:ascii="Times New Roman" w:eastAsia="Times New Roman" w:hAnsi="Times New Roman"/>
          <w:bCs/>
          <w:i/>
          <w:sz w:val="24"/>
          <w:szCs w:val="24"/>
        </w:rPr>
        <w:t xml:space="preserve"> or other strategies designed to improve the coordination of services for at-risk adults and their families.</w:t>
      </w:r>
      <w:r w:rsidRPr="00D571AE">
        <w:rPr>
          <w:rFonts w:ascii="Times New Roman" w:eastAsia="Times New Roman" w:hAnsi="Times New Roman"/>
          <w:bCs/>
          <w:sz w:val="24"/>
          <w:szCs w:val="24"/>
        </w:rPr>
        <w:t xml:space="preserve"> [320 ILCS 20/15(c-5)]</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2)</w:t>
      </w:r>
      <w:r>
        <w:rPr>
          <w:rFonts w:ascii="Times New Roman" w:eastAsia="Times New Roman" w:hAnsi="Times New Roman"/>
          <w:bCs/>
          <w:sz w:val="24"/>
          <w:szCs w:val="24"/>
        </w:rPr>
        <w:tab/>
      </w:r>
      <w:r w:rsidRPr="00F32FB7">
        <w:rPr>
          <w:rFonts w:ascii="Times New Roman" w:eastAsia="Times New Roman" w:hAnsi="Times New Roman"/>
          <w:bCs/>
          <w:i/>
          <w:sz w:val="24"/>
          <w:szCs w:val="24"/>
        </w:rPr>
        <w:t>The Department, in consultation w</w:t>
      </w:r>
      <w:r w:rsidR="002406EB">
        <w:rPr>
          <w:rFonts w:ascii="Times New Roman" w:eastAsia="Times New Roman" w:hAnsi="Times New Roman"/>
          <w:bCs/>
          <w:i/>
          <w:sz w:val="24"/>
          <w:szCs w:val="24"/>
        </w:rPr>
        <w:t>ith coroners, medical examiners</w:t>
      </w:r>
      <w:r w:rsidRPr="00F32FB7">
        <w:rPr>
          <w:rFonts w:ascii="Times New Roman" w:eastAsia="Times New Roman" w:hAnsi="Times New Roman"/>
          <w:bCs/>
          <w:i/>
          <w:sz w:val="24"/>
          <w:szCs w:val="24"/>
        </w:rPr>
        <w:t xml:space="preserve"> and law enforcement agencies, shall use aggregate data gathered by</w:t>
      </w:r>
      <w:r w:rsidR="002406EB">
        <w:rPr>
          <w:rFonts w:ascii="Times New Roman" w:eastAsia="Times New Roman" w:hAnsi="Times New Roman"/>
          <w:bCs/>
          <w:i/>
          <w:sz w:val="24"/>
          <w:szCs w:val="24"/>
        </w:rPr>
        <w:t>,</w:t>
      </w:r>
      <w:r w:rsidRPr="00F32FB7">
        <w:rPr>
          <w:rFonts w:ascii="Times New Roman" w:eastAsia="Times New Roman" w:hAnsi="Times New Roman"/>
          <w:bCs/>
          <w:i/>
          <w:sz w:val="24"/>
          <w:szCs w:val="24"/>
        </w:rPr>
        <w:t xml:space="preserve"> and recommendations from</w:t>
      </w:r>
      <w:r w:rsidR="002406EB">
        <w:rPr>
          <w:rFonts w:ascii="Times New Roman" w:eastAsia="Times New Roman" w:hAnsi="Times New Roman"/>
          <w:bCs/>
          <w:i/>
          <w:sz w:val="24"/>
          <w:szCs w:val="24"/>
        </w:rPr>
        <w:t>,</w:t>
      </w:r>
      <w:r w:rsidRPr="00F32FB7">
        <w:rPr>
          <w:rFonts w:ascii="Times New Roman" w:eastAsia="Times New Roman" w:hAnsi="Times New Roman"/>
          <w:bCs/>
          <w:i/>
          <w:sz w:val="24"/>
          <w:szCs w:val="24"/>
        </w:rPr>
        <w:t xml:space="preserve"> the </w:t>
      </w:r>
      <w:r w:rsidR="005B7A37">
        <w:rPr>
          <w:rFonts w:ascii="Times New Roman" w:eastAsia="Times New Roman" w:hAnsi="Times New Roman"/>
          <w:bCs/>
          <w:i/>
          <w:sz w:val="24"/>
          <w:szCs w:val="24"/>
        </w:rPr>
        <w:t>Council</w:t>
      </w:r>
      <w:r w:rsidR="00E54101">
        <w:rPr>
          <w:rFonts w:ascii="Times New Roman" w:eastAsia="Times New Roman" w:hAnsi="Times New Roman"/>
          <w:bCs/>
          <w:i/>
          <w:sz w:val="24"/>
          <w:szCs w:val="24"/>
        </w:rPr>
        <w:t xml:space="preserve"> </w:t>
      </w:r>
      <w:r w:rsidRPr="00F32FB7">
        <w:rPr>
          <w:rFonts w:ascii="Times New Roman" w:eastAsia="Times New Roman" w:hAnsi="Times New Roman"/>
          <w:bCs/>
          <w:i/>
          <w:sz w:val="24"/>
          <w:szCs w:val="24"/>
        </w:rPr>
        <w:t>to create an annual report.</w:t>
      </w:r>
      <w:r w:rsidRPr="00D571AE">
        <w:rPr>
          <w:rFonts w:ascii="Times New Roman" w:eastAsia="Times New Roman" w:hAnsi="Times New Roman"/>
          <w:bCs/>
          <w:sz w:val="24"/>
          <w:szCs w:val="24"/>
        </w:rPr>
        <w:t xml:space="preserve"> </w:t>
      </w:r>
    </w:p>
    <w:p w:rsidR="006576F0" w:rsidRPr="00D571AE" w:rsidRDefault="006576F0" w:rsidP="004F006E">
      <w:pPr>
        <w:spacing w:after="0" w:line="240" w:lineRule="auto"/>
        <w:ind w:left="1440" w:hanging="720"/>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3)</w:t>
      </w:r>
      <w:r>
        <w:rPr>
          <w:rFonts w:ascii="Times New Roman" w:eastAsia="Times New Roman" w:hAnsi="Times New Roman"/>
          <w:bCs/>
          <w:sz w:val="24"/>
          <w:szCs w:val="24"/>
        </w:rPr>
        <w:tab/>
      </w:r>
      <w:r w:rsidRPr="00F32FB7">
        <w:rPr>
          <w:rFonts w:ascii="Times New Roman" w:eastAsia="Times New Roman" w:hAnsi="Times New Roman"/>
          <w:bCs/>
          <w:i/>
          <w:sz w:val="24"/>
          <w:szCs w:val="24"/>
        </w:rPr>
        <w:t>The Department, in consultation w</w:t>
      </w:r>
      <w:r w:rsidR="002406EB">
        <w:rPr>
          <w:rFonts w:ascii="Times New Roman" w:eastAsia="Times New Roman" w:hAnsi="Times New Roman"/>
          <w:bCs/>
          <w:i/>
          <w:sz w:val="24"/>
          <w:szCs w:val="24"/>
        </w:rPr>
        <w:t>ith coroners, medical examiners</w:t>
      </w:r>
      <w:r w:rsidRPr="00F32FB7">
        <w:rPr>
          <w:rFonts w:ascii="Times New Roman" w:eastAsia="Times New Roman" w:hAnsi="Times New Roman"/>
          <w:bCs/>
          <w:i/>
          <w:sz w:val="24"/>
          <w:szCs w:val="24"/>
        </w:rPr>
        <w:t xml:space="preserve"> and law enforcement agencies, may use aggregate data gathered by</w:t>
      </w:r>
      <w:r w:rsidR="002406EB">
        <w:rPr>
          <w:rFonts w:ascii="Times New Roman" w:eastAsia="Times New Roman" w:hAnsi="Times New Roman"/>
          <w:bCs/>
          <w:i/>
          <w:sz w:val="24"/>
          <w:szCs w:val="24"/>
        </w:rPr>
        <w:t>,</w:t>
      </w:r>
      <w:r w:rsidRPr="00F32FB7">
        <w:rPr>
          <w:rFonts w:ascii="Times New Roman" w:eastAsia="Times New Roman" w:hAnsi="Times New Roman"/>
          <w:bCs/>
          <w:i/>
          <w:sz w:val="24"/>
          <w:szCs w:val="24"/>
        </w:rPr>
        <w:t xml:space="preserve"> and recommendations from</w:t>
      </w:r>
      <w:r w:rsidR="002406EB">
        <w:rPr>
          <w:rFonts w:ascii="Times New Roman" w:eastAsia="Times New Roman" w:hAnsi="Times New Roman"/>
          <w:bCs/>
          <w:i/>
          <w:sz w:val="24"/>
          <w:szCs w:val="24"/>
        </w:rPr>
        <w:t>,</w:t>
      </w:r>
      <w:r w:rsidRPr="00F32FB7">
        <w:rPr>
          <w:rFonts w:ascii="Times New Roman" w:eastAsia="Times New Roman" w:hAnsi="Times New Roman"/>
          <w:bCs/>
          <w:i/>
          <w:sz w:val="24"/>
          <w:szCs w:val="24"/>
        </w:rPr>
        <w:t xml:space="preserve"> the Council to develop education, prevention, prosecution, or other strategies designed to improve the coordination of services for at-risk adults and their families.</w:t>
      </w:r>
      <w:r w:rsidRPr="00D571AE">
        <w:rPr>
          <w:rFonts w:ascii="Times New Roman" w:eastAsia="Times New Roman" w:hAnsi="Times New Roman"/>
          <w:bCs/>
          <w:sz w:val="24"/>
          <w:szCs w:val="24"/>
        </w:rPr>
        <w:t xml:space="preserve"> [320 ILCS 20/15(f)]</w:t>
      </w:r>
    </w:p>
    <w:p w:rsidR="006576F0" w:rsidRPr="00D571AE" w:rsidRDefault="006576F0" w:rsidP="004F006E">
      <w:pPr>
        <w:spacing w:after="0" w:line="240" w:lineRule="auto"/>
        <w:ind w:left="1440" w:hanging="720"/>
        <w:rPr>
          <w:rFonts w:ascii="Times New Roman" w:eastAsia="Times New Roman" w:hAnsi="Times New Roman"/>
          <w:bCs/>
          <w:sz w:val="24"/>
          <w:szCs w:val="24"/>
        </w:rPr>
      </w:pPr>
    </w:p>
    <w:p w:rsidR="006576F0" w:rsidRPr="00D571AE" w:rsidRDefault="006576F0" w:rsidP="004F006E">
      <w:pPr>
        <w:spacing w:after="0" w:line="240" w:lineRule="auto"/>
        <w:ind w:left="1440" w:hanging="720"/>
        <w:rPr>
          <w:rFonts w:ascii="Times New Roman" w:eastAsia="Times New Roman" w:hAnsi="Times New Roman"/>
          <w:bCs/>
          <w:sz w:val="24"/>
          <w:szCs w:val="24"/>
        </w:rPr>
      </w:pPr>
      <w:r>
        <w:rPr>
          <w:rFonts w:ascii="Times New Roman" w:eastAsia="Times New Roman" w:hAnsi="Times New Roman"/>
          <w:bCs/>
          <w:sz w:val="24"/>
          <w:szCs w:val="24"/>
        </w:rPr>
        <w:t>g</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D571AE">
        <w:rPr>
          <w:rFonts w:ascii="Times New Roman" w:eastAsia="Times New Roman" w:hAnsi="Times New Roman"/>
          <w:bCs/>
          <w:sz w:val="24"/>
          <w:szCs w:val="24"/>
        </w:rPr>
        <w:t>Indemnification</w:t>
      </w:r>
    </w:p>
    <w:p w:rsidR="006576F0" w:rsidRPr="00D571AE" w:rsidRDefault="006576F0" w:rsidP="004F006E">
      <w:pPr>
        <w:spacing w:after="0" w:line="240" w:lineRule="auto"/>
        <w:ind w:left="1440" w:hanging="720"/>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sz w:val="24"/>
          <w:szCs w:val="24"/>
        </w:rPr>
      </w:pPr>
      <w:r w:rsidRPr="00D571AE">
        <w:rPr>
          <w:rFonts w:ascii="Times New Roman" w:eastAsia="Times New Roman" w:hAnsi="Times New Roman"/>
          <w:bCs/>
          <w:sz w:val="24"/>
          <w:szCs w:val="24"/>
        </w:rPr>
        <w:t>1)</w:t>
      </w:r>
      <w:r>
        <w:rPr>
          <w:rFonts w:ascii="Times New Roman" w:eastAsia="Times New Roman" w:hAnsi="Times New Roman"/>
          <w:bCs/>
          <w:sz w:val="24"/>
          <w:szCs w:val="24"/>
        </w:rPr>
        <w:tab/>
      </w:r>
      <w:r w:rsidRPr="00873E26">
        <w:rPr>
          <w:rFonts w:ascii="Times New Roman" w:hAnsi="Times New Roman"/>
          <w:sz w:val="24"/>
          <w:szCs w:val="24"/>
        </w:rPr>
        <w:t>Members of the Council will have no individual liability in an action based upon a disciplinary proceeding or other activity performed in good faith as a member of the Council.</w:t>
      </w:r>
    </w:p>
    <w:p w:rsidR="006576F0" w:rsidRPr="00D571AE" w:rsidRDefault="006576F0" w:rsidP="004F006E">
      <w:pPr>
        <w:spacing w:after="0" w:line="240" w:lineRule="auto"/>
        <w:rPr>
          <w:rFonts w:ascii="Times New Roman" w:eastAsia="Times New Roman" w:hAnsi="Times New Roman"/>
          <w:bCs/>
          <w:sz w:val="24"/>
          <w:szCs w:val="24"/>
        </w:rPr>
      </w:pPr>
    </w:p>
    <w:p w:rsidR="006576F0" w:rsidRPr="00D571AE" w:rsidRDefault="006576F0" w:rsidP="004F006E">
      <w:pPr>
        <w:spacing w:after="0" w:line="240" w:lineRule="auto"/>
        <w:ind w:left="2160" w:hanging="720"/>
        <w:rPr>
          <w:rFonts w:ascii="Times New Roman" w:eastAsia="Times New Roman" w:hAnsi="Times New Roman"/>
          <w:bCs/>
          <w:sz w:val="24"/>
          <w:szCs w:val="24"/>
        </w:rPr>
      </w:pPr>
      <w:r>
        <w:rPr>
          <w:rFonts w:ascii="Times New Roman" w:eastAsia="Times New Roman" w:hAnsi="Times New Roman"/>
          <w:bCs/>
          <w:sz w:val="24"/>
          <w:szCs w:val="24"/>
        </w:rPr>
        <w:t>2)</w:t>
      </w:r>
      <w:r>
        <w:rPr>
          <w:rFonts w:ascii="Times New Roman" w:eastAsia="Times New Roman" w:hAnsi="Times New Roman"/>
          <w:bCs/>
          <w:sz w:val="24"/>
          <w:szCs w:val="24"/>
        </w:rPr>
        <w:tab/>
      </w:r>
      <w:r w:rsidRPr="00E078AF">
        <w:rPr>
          <w:rFonts w:ascii="Times New Roman" w:eastAsia="Times New Roman" w:hAnsi="Times New Roman"/>
          <w:bCs/>
          <w:i/>
          <w:sz w:val="24"/>
          <w:szCs w:val="24"/>
        </w:rPr>
        <w:t>The State shall indemnify and hold harmless members of the Council for all their acts, omissions, decisions, or other conduct arising out of the scope of their service</w:t>
      </w:r>
      <w:r>
        <w:rPr>
          <w:rFonts w:ascii="Times New Roman" w:eastAsia="Times New Roman" w:hAnsi="Times New Roman"/>
          <w:bCs/>
          <w:i/>
          <w:sz w:val="24"/>
          <w:szCs w:val="24"/>
        </w:rPr>
        <w:t>, except those involving willful or wanton misconduct</w:t>
      </w:r>
      <w:r w:rsidRPr="00E078AF">
        <w:rPr>
          <w:rFonts w:ascii="Times New Roman" w:eastAsia="Times New Roman" w:hAnsi="Times New Roman"/>
          <w:bCs/>
          <w:i/>
          <w:sz w:val="24"/>
          <w:szCs w:val="24"/>
        </w:rPr>
        <w:t>.</w:t>
      </w:r>
    </w:p>
    <w:p w:rsidR="006576F0" w:rsidRPr="006576F0" w:rsidRDefault="006576F0" w:rsidP="004F006E">
      <w:pPr>
        <w:spacing w:after="0" w:line="240" w:lineRule="auto"/>
        <w:rPr>
          <w:rFonts w:ascii="Times New Roman" w:eastAsia="Times New Roman" w:hAnsi="Times New Roman"/>
          <w:bCs/>
          <w:sz w:val="24"/>
          <w:szCs w:val="24"/>
        </w:rPr>
      </w:pPr>
    </w:p>
    <w:p w:rsidR="006576F0" w:rsidRDefault="006576F0" w:rsidP="004F006E">
      <w:pPr>
        <w:spacing w:after="0" w:line="240" w:lineRule="auto"/>
        <w:ind w:left="2160" w:hanging="720"/>
        <w:rPr>
          <w:rFonts w:ascii="Times New Roman" w:hAnsi="Times New Roman"/>
          <w:sz w:val="24"/>
          <w:szCs w:val="24"/>
        </w:rPr>
      </w:pPr>
      <w:r w:rsidRPr="006576F0">
        <w:rPr>
          <w:rFonts w:ascii="Times New Roman" w:hAnsi="Times New Roman"/>
          <w:bCs/>
          <w:sz w:val="24"/>
          <w:szCs w:val="24"/>
        </w:rPr>
        <w:t>3)</w:t>
      </w:r>
      <w:r w:rsidRPr="006576F0">
        <w:rPr>
          <w:rFonts w:ascii="Times New Roman" w:hAnsi="Times New Roman"/>
          <w:bCs/>
          <w:sz w:val="24"/>
          <w:szCs w:val="24"/>
        </w:rPr>
        <w:tab/>
      </w:r>
      <w:r w:rsidRPr="006576F0">
        <w:rPr>
          <w:rFonts w:ascii="Times New Roman" w:hAnsi="Times New Roman"/>
          <w:bCs/>
          <w:i/>
          <w:sz w:val="24"/>
          <w:szCs w:val="24"/>
        </w:rPr>
        <w:t>The method of providing indemnification shall be as provided in the State Employee Indemnification Act</w:t>
      </w:r>
      <w:r w:rsidRPr="006576F0">
        <w:rPr>
          <w:rFonts w:ascii="Times New Roman" w:hAnsi="Times New Roman"/>
          <w:bCs/>
          <w:sz w:val="24"/>
          <w:szCs w:val="24"/>
        </w:rPr>
        <w:t xml:space="preserve"> </w:t>
      </w:r>
      <w:r w:rsidR="002406EB">
        <w:rPr>
          <w:rFonts w:ascii="Times New Roman" w:hAnsi="Times New Roman"/>
          <w:bCs/>
          <w:sz w:val="24"/>
          <w:szCs w:val="24"/>
        </w:rPr>
        <w:t>[</w:t>
      </w:r>
      <w:r w:rsidR="002406EB">
        <w:rPr>
          <w:rFonts w:ascii="Times New Roman" w:hAnsi="Times New Roman"/>
          <w:color w:val="000000"/>
          <w:sz w:val="24"/>
          <w:szCs w:val="24"/>
        </w:rPr>
        <w:t>5 ILCS 350]</w:t>
      </w:r>
      <w:r w:rsidRPr="006576F0">
        <w:rPr>
          <w:rFonts w:ascii="Times New Roman" w:hAnsi="Times New Roman"/>
          <w:color w:val="000000"/>
          <w:sz w:val="24"/>
          <w:szCs w:val="24"/>
        </w:rPr>
        <w:t>.</w:t>
      </w:r>
      <w:r w:rsidRPr="006576F0">
        <w:rPr>
          <w:rFonts w:ascii="Times New Roman" w:hAnsi="Times New Roman"/>
          <w:bCs/>
          <w:sz w:val="24"/>
          <w:szCs w:val="24"/>
        </w:rPr>
        <w:t xml:space="preserve"> [</w:t>
      </w:r>
      <w:r w:rsidRPr="006576F0">
        <w:rPr>
          <w:rFonts w:ascii="Times New Roman" w:hAnsi="Times New Roman"/>
          <w:sz w:val="24"/>
          <w:szCs w:val="24"/>
        </w:rPr>
        <w:t xml:space="preserve">320 ILCS 20/15(e-5)] </w:t>
      </w:r>
    </w:p>
    <w:p w:rsidR="006576F0" w:rsidRDefault="006576F0" w:rsidP="004F006E">
      <w:pPr>
        <w:spacing w:after="0" w:line="240" w:lineRule="auto"/>
        <w:ind w:left="2160" w:hanging="1440"/>
        <w:rPr>
          <w:rFonts w:ascii="Times New Roman" w:hAnsi="Times New Roman"/>
          <w:sz w:val="24"/>
          <w:szCs w:val="24"/>
        </w:rPr>
      </w:pPr>
    </w:p>
    <w:p w:rsidR="006576F0" w:rsidRPr="006576F0" w:rsidRDefault="006576F0" w:rsidP="004F006E">
      <w:pPr>
        <w:spacing w:after="0" w:line="240" w:lineRule="auto"/>
        <w:ind w:left="2160" w:hanging="1440"/>
        <w:rPr>
          <w:rFonts w:ascii="Times New Roman" w:hAnsi="Times New Roman"/>
          <w:sz w:val="24"/>
          <w:szCs w:val="24"/>
        </w:rPr>
      </w:pPr>
      <w:r w:rsidRPr="006576F0">
        <w:rPr>
          <w:rFonts w:ascii="Times New Roman" w:hAnsi="Times New Roman"/>
          <w:sz w:val="24"/>
          <w:szCs w:val="24"/>
        </w:rPr>
        <w:t xml:space="preserve">(Source:  Added at 42 Ill. Reg. </w:t>
      </w:r>
      <w:r w:rsidR="00E50DFF">
        <w:rPr>
          <w:rFonts w:ascii="Times New Roman" w:hAnsi="Times New Roman"/>
          <w:sz w:val="24"/>
          <w:szCs w:val="24"/>
        </w:rPr>
        <w:t>6659</w:t>
      </w:r>
      <w:r w:rsidRPr="006576F0">
        <w:rPr>
          <w:rFonts w:ascii="Times New Roman" w:hAnsi="Times New Roman"/>
          <w:sz w:val="24"/>
          <w:szCs w:val="24"/>
        </w:rPr>
        <w:t xml:space="preserve">, effective </w:t>
      </w:r>
      <w:bookmarkStart w:id="0" w:name="_GoBack"/>
      <w:r w:rsidR="00E50DFF">
        <w:rPr>
          <w:rFonts w:ascii="Times New Roman" w:hAnsi="Times New Roman"/>
          <w:sz w:val="24"/>
          <w:szCs w:val="24"/>
        </w:rPr>
        <w:t>April 12, 2018</w:t>
      </w:r>
      <w:bookmarkEnd w:id="0"/>
      <w:r w:rsidRPr="006576F0">
        <w:rPr>
          <w:rFonts w:ascii="Times New Roman" w:hAnsi="Times New Roman"/>
          <w:sz w:val="24"/>
          <w:szCs w:val="24"/>
        </w:rPr>
        <w:t>)</w:t>
      </w:r>
    </w:p>
    <w:sectPr w:rsidR="006576F0" w:rsidRPr="006576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E6" w:rsidRDefault="00DC4AE6">
      <w:r>
        <w:separator/>
      </w:r>
    </w:p>
  </w:endnote>
  <w:endnote w:type="continuationSeparator" w:id="0">
    <w:p w:rsidR="00DC4AE6" w:rsidRDefault="00DC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E6" w:rsidRDefault="00DC4AE6">
      <w:r>
        <w:separator/>
      </w:r>
    </w:p>
  </w:footnote>
  <w:footnote w:type="continuationSeparator" w:id="0">
    <w:p w:rsidR="00DC4AE6" w:rsidRDefault="00DC4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19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121"/>
    <w:rsid w:val="0019656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997"/>
    <w:rsid w:val="0023173C"/>
    <w:rsid w:val="002324A0"/>
    <w:rsid w:val="002325F1"/>
    <w:rsid w:val="00235BC5"/>
    <w:rsid w:val="002375DD"/>
    <w:rsid w:val="002406EB"/>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C8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06E"/>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A37"/>
    <w:rsid w:val="005C7438"/>
    <w:rsid w:val="005D35F3"/>
    <w:rsid w:val="005E03A7"/>
    <w:rsid w:val="005E3D55"/>
    <w:rsid w:val="005E5FC0"/>
    <w:rsid w:val="005F1ADC"/>
    <w:rsid w:val="005F2891"/>
    <w:rsid w:val="00604BCE"/>
    <w:rsid w:val="006132CE"/>
    <w:rsid w:val="00616441"/>
    <w:rsid w:val="00620BBA"/>
    <w:rsid w:val="006225B0"/>
    <w:rsid w:val="006247D4"/>
    <w:rsid w:val="00626C17"/>
    <w:rsid w:val="00631875"/>
    <w:rsid w:val="006348DE"/>
    <w:rsid w:val="00634D17"/>
    <w:rsid w:val="006361A4"/>
    <w:rsid w:val="00641AEA"/>
    <w:rsid w:val="0064660E"/>
    <w:rsid w:val="00647E1C"/>
    <w:rsid w:val="00651FF5"/>
    <w:rsid w:val="006576F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CF9"/>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E2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84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E24"/>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AE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DFF"/>
    <w:rsid w:val="00E539ED"/>
    <w:rsid w:val="00E54101"/>
    <w:rsid w:val="00E55DA9"/>
    <w:rsid w:val="00E563C3"/>
    <w:rsid w:val="00E613C3"/>
    <w:rsid w:val="00E67C9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4433B-FD41-4B29-AC1F-B56D3FD0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6F0"/>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2018-02-27T20:59:00Z</dcterms:created>
  <dcterms:modified xsi:type="dcterms:W3CDTF">2018-04-11T14:05:00Z</dcterms:modified>
</cp:coreProperties>
</file>