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A3EB" w14:textId="77777777" w:rsidR="00441F14" w:rsidRPr="00D804AC" w:rsidRDefault="00441F14" w:rsidP="00D804AC"/>
    <w:p w14:paraId="736370E5" w14:textId="7B37F136" w:rsidR="00441F14" w:rsidRPr="00D804AC" w:rsidRDefault="00441F14" w:rsidP="00D804AC">
      <w:r w:rsidRPr="00D804AC">
        <w:t>SOURCE:  Adopted at 21 Ill. Reg. 8887, effective July 1, 1997; amended at 25 Ill. Reg. 5259, effective April 1, 2001; amended at 26 Ill. Reg. 3964, effective March 15, 2002; expedited correction at 26 Ill. Reg. 8482, effective March 15, 2002; amended at 30 Ill. Reg. 8913, effective April 28, 2006; amended at 35 Ill. Reg. 8180, effective May 12, 2011; emergency amendment at 38 Ill. Reg. 2357, effective December 31, 2013, for a maximum of 150 days; emergency expired May 29, 2014; amended at 39 Ill. Reg. 2156, effective January 23, 2015; amended at 42 Ill. Reg. 6659, effective April 2, 2018; amended at 42 Ill. Reg. 9226, effective July 1, 2018; emergency amendment at 43 Ill. Reg. 787, effective January 1, 2019, for a maximum of 150 days; amended at 43 Ill. Reg. 980, effective January 1, 2019; amended at 43 Ill. Reg. 5756, effective April 30, 2019</w:t>
      </w:r>
      <w:r w:rsidR="00D804AC">
        <w:t xml:space="preserve">; </w:t>
      </w:r>
      <w:r w:rsidR="00CC411D">
        <w:t xml:space="preserve">amended at 44 Ill. Reg. </w:t>
      </w:r>
      <w:r w:rsidR="00EC52A2">
        <w:t>6010</w:t>
      </w:r>
      <w:r w:rsidR="00CC411D">
        <w:t xml:space="preserve">, effective </w:t>
      </w:r>
      <w:r w:rsidR="00EC52A2">
        <w:t>April 3, 2020</w:t>
      </w:r>
      <w:r w:rsidR="00DD5392" w:rsidRPr="009F5536">
        <w:t>; amended at 4</w:t>
      </w:r>
      <w:r w:rsidR="00DD5392">
        <w:t>8</w:t>
      </w:r>
      <w:r w:rsidR="00DD5392" w:rsidRPr="009F5536">
        <w:t xml:space="preserve"> Ill. Reg. </w:t>
      </w:r>
      <w:r w:rsidR="00006FDA">
        <w:t>8469</w:t>
      </w:r>
      <w:r w:rsidR="00DD5392" w:rsidRPr="009F5536">
        <w:t xml:space="preserve">, effective </w:t>
      </w:r>
      <w:r w:rsidR="00006FDA">
        <w:t>May 28, 2024</w:t>
      </w:r>
      <w:r w:rsidR="00852862">
        <w:t>.</w:t>
      </w:r>
    </w:p>
    <w:sectPr w:rsidR="00441F14" w:rsidRPr="00D804AC" w:rsidSect="00140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592"/>
    <w:rsid w:val="00006FDA"/>
    <w:rsid w:val="00061590"/>
    <w:rsid w:val="001049DC"/>
    <w:rsid w:val="00140592"/>
    <w:rsid w:val="002016DA"/>
    <w:rsid w:val="00205DB4"/>
    <w:rsid w:val="0024381D"/>
    <w:rsid w:val="00282798"/>
    <w:rsid w:val="00304740"/>
    <w:rsid w:val="003A630E"/>
    <w:rsid w:val="003C671B"/>
    <w:rsid w:val="003C7595"/>
    <w:rsid w:val="003D3CE2"/>
    <w:rsid w:val="003F2250"/>
    <w:rsid w:val="00412E3E"/>
    <w:rsid w:val="004172C6"/>
    <w:rsid w:val="00437CC0"/>
    <w:rsid w:val="00441F14"/>
    <w:rsid w:val="00577BCC"/>
    <w:rsid w:val="005C3366"/>
    <w:rsid w:val="00695B2A"/>
    <w:rsid w:val="006A0778"/>
    <w:rsid w:val="00723E9A"/>
    <w:rsid w:val="00730615"/>
    <w:rsid w:val="0073763B"/>
    <w:rsid w:val="007378EA"/>
    <w:rsid w:val="0080669D"/>
    <w:rsid w:val="00847CB6"/>
    <w:rsid w:val="00852862"/>
    <w:rsid w:val="008A08FD"/>
    <w:rsid w:val="009D5681"/>
    <w:rsid w:val="009E58B4"/>
    <w:rsid w:val="009E6BB6"/>
    <w:rsid w:val="00A26FB0"/>
    <w:rsid w:val="00AC7419"/>
    <w:rsid w:val="00BE4EBC"/>
    <w:rsid w:val="00C8001C"/>
    <w:rsid w:val="00CB1D52"/>
    <w:rsid w:val="00CC3E1B"/>
    <w:rsid w:val="00CC411D"/>
    <w:rsid w:val="00D6527F"/>
    <w:rsid w:val="00D804AC"/>
    <w:rsid w:val="00DD5392"/>
    <w:rsid w:val="00DE3CB7"/>
    <w:rsid w:val="00DF0B56"/>
    <w:rsid w:val="00E5109E"/>
    <w:rsid w:val="00E60E63"/>
    <w:rsid w:val="00EC52A2"/>
    <w:rsid w:val="00F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277B9"/>
  <w15:docId w15:val="{DAE0A022-9D3A-4405-8478-BFDB7726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3763B"/>
  </w:style>
  <w:style w:type="paragraph" w:customStyle="1" w:styleId="JCARSourceNote">
    <w:name w:val="JCAR Source Note"/>
    <w:basedOn w:val="Normal"/>
    <w:rsid w:val="007378EA"/>
  </w:style>
  <w:style w:type="paragraph" w:customStyle="1" w:styleId="Style1">
    <w:name w:val="Style1"/>
    <w:basedOn w:val="Normal"/>
    <w:qFormat/>
    <w:rsid w:val="003F2250"/>
  </w:style>
  <w:style w:type="paragraph" w:customStyle="1" w:styleId="Style2">
    <w:name w:val="Style2"/>
    <w:basedOn w:val="Normal"/>
    <w:next w:val="Style1"/>
    <w:qFormat/>
    <w:rsid w:val="003C759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General Assembly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Shipley, Melissa A.</cp:lastModifiedBy>
  <cp:revision>40</cp:revision>
  <cp:lastPrinted>2019-04-29T21:05:00Z</cp:lastPrinted>
  <dcterms:created xsi:type="dcterms:W3CDTF">2012-06-21T21:36:00Z</dcterms:created>
  <dcterms:modified xsi:type="dcterms:W3CDTF">2024-06-14T15:30:00Z</dcterms:modified>
</cp:coreProperties>
</file>