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65" w:rsidRDefault="002F6E65" w:rsidP="002F6E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6E65" w:rsidRDefault="002F6E65" w:rsidP="002F6E65">
      <w:pPr>
        <w:widowControl w:val="0"/>
        <w:autoSpaceDE w:val="0"/>
        <w:autoSpaceDN w:val="0"/>
        <w:adjustRightInd w:val="0"/>
        <w:jc w:val="center"/>
      </w:pPr>
      <w:r>
        <w:t>SUBPART O:  PROVIDERS</w:t>
      </w:r>
    </w:p>
    <w:sectPr w:rsidR="002F6E65" w:rsidSect="002F6E6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6E65"/>
    <w:rsid w:val="002F6E65"/>
    <w:rsid w:val="003E1332"/>
    <w:rsid w:val="00A01E43"/>
    <w:rsid w:val="00E134A8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PROVIDERS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PROVIDERS</dc:title>
  <dc:subject/>
  <dc:creator>ThomasVD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