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B57C" w14:textId="77777777" w:rsidR="00F438F4" w:rsidRDefault="00F438F4" w:rsidP="00F438F4">
      <w:pPr>
        <w:widowControl w:val="0"/>
        <w:autoSpaceDE w:val="0"/>
        <w:autoSpaceDN w:val="0"/>
        <w:adjustRightInd w:val="0"/>
      </w:pPr>
    </w:p>
    <w:p w14:paraId="057E3848" w14:textId="77777777" w:rsidR="00F438F4" w:rsidRDefault="00F438F4" w:rsidP="00F438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240.410  When the Appeal May Be Filed</w:t>
      </w:r>
      <w:r>
        <w:t xml:space="preserve"> </w:t>
      </w:r>
    </w:p>
    <w:p w14:paraId="5641DAA7" w14:textId="77777777" w:rsidR="00F438F4" w:rsidRDefault="00F438F4" w:rsidP="00F438F4">
      <w:pPr>
        <w:widowControl w:val="0"/>
        <w:autoSpaceDE w:val="0"/>
        <w:autoSpaceDN w:val="0"/>
        <w:adjustRightInd w:val="0"/>
      </w:pPr>
    </w:p>
    <w:p w14:paraId="376E10DC" w14:textId="489E2F9D" w:rsidR="00F438F4" w:rsidRDefault="00F438F4" w:rsidP="00F438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56519" w:rsidRPr="00656519">
        <w:t>request for an</w:t>
      </w:r>
      <w:r>
        <w:t xml:space="preserve"> appeal must be </w:t>
      </w:r>
      <w:r w:rsidR="00656519" w:rsidRPr="00656519">
        <w:t>on a Notice of Appeal form and must be filed</w:t>
      </w:r>
      <w:r>
        <w:t xml:space="preserve"> within 60 calendar days </w:t>
      </w:r>
      <w:r w:rsidR="00942388">
        <w:t>after</w:t>
      </w:r>
      <w:r>
        <w:t xml:space="preserve"> the date the notice of the action being appealed was sent to the </w:t>
      </w:r>
      <w:r w:rsidR="00942388">
        <w:t>participant</w:t>
      </w:r>
      <w:r w:rsidR="00656519">
        <w:t>.</w:t>
      </w:r>
      <w:r>
        <w:t xml:space="preserve"> </w:t>
      </w:r>
    </w:p>
    <w:p w14:paraId="7233FE0E" w14:textId="132D6612" w:rsidR="00FD47F9" w:rsidRDefault="00FD47F9" w:rsidP="00AC67B9">
      <w:pPr>
        <w:widowControl w:val="0"/>
        <w:autoSpaceDE w:val="0"/>
        <w:autoSpaceDN w:val="0"/>
        <w:adjustRightInd w:val="0"/>
      </w:pPr>
    </w:p>
    <w:p w14:paraId="4FA65793" w14:textId="5293A357" w:rsidR="00F438F4" w:rsidRDefault="00F438F4" w:rsidP="00F438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</w:t>
      </w:r>
      <w:r w:rsidR="00656519">
        <w:t>Notice</w:t>
      </w:r>
      <w:r>
        <w:t xml:space="preserve"> of </w:t>
      </w:r>
      <w:r w:rsidR="00656519">
        <w:t>Appeal form</w:t>
      </w:r>
      <w:r>
        <w:t xml:space="preserve"> is filed after the </w:t>
      </w:r>
      <w:proofErr w:type="gramStart"/>
      <w:r>
        <w:t>60 calendar</w:t>
      </w:r>
      <w:proofErr w:type="gramEnd"/>
      <w:r>
        <w:t xml:space="preserve"> day time period, the </w:t>
      </w:r>
      <w:r w:rsidR="00656519" w:rsidRPr="00656519">
        <w:t>appeal will be automatically denied.</w:t>
      </w:r>
      <w:r>
        <w:t xml:space="preserve"> </w:t>
      </w:r>
    </w:p>
    <w:p w14:paraId="3B7A6FF4" w14:textId="2E7688AD" w:rsidR="00FD47F9" w:rsidRDefault="00FD47F9" w:rsidP="00AC67B9">
      <w:pPr>
        <w:widowControl w:val="0"/>
        <w:autoSpaceDE w:val="0"/>
        <w:autoSpaceDN w:val="0"/>
        <w:adjustRightInd w:val="0"/>
      </w:pPr>
    </w:p>
    <w:p w14:paraId="62D8B78E" w14:textId="656FAC66" w:rsidR="00F438F4" w:rsidRDefault="00F438F4" w:rsidP="00F061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656519">
        <w:tab/>
      </w:r>
      <w:r>
        <w:t xml:space="preserve">The </w:t>
      </w:r>
      <w:proofErr w:type="gramStart"/>
      <w:r>
        <w:t>60 calendar</w:t>
      </w:r>
      <w:proofErr w:type="gramEnd"/>
      <w:r>
        <w:t xml:space="preserve"> day time limitation does not apply when a CCU or the Department fails to send the required written notification of the action taken </w:t>
      </w:r>
      <w:r w:rsidR="00235BD6">
        <w:t>that</w:t>
      </w:r>
      <w:r>
        <w:t xml:space="preserve"> is being appealed</w:t>
      </w:r>
      <w:r w:rsidR="00F06178">
        <w:t>.</w:t>
      </w:r>
      <w:r>
        <w:t xml:space="preserve"> </w:t>
      </w:r>
    </w:p>
    <w:p w14:paraId="63E7B978" w14:textId="6F08473E" w:rsidR="00FD47F9" w:rsidRDefault="00FD47F9" w:rsidP="00AC67B9">
      <w:pPr>
        <w:widowControl w:val="0"/>
        <w:autoSpaceDE w:val="0"/>
        <w:autoSpaceDN w:val="0"/>
        <w:adjustRightInd w:val="0"/>
      </w:pPr>
    </w:p>
    <w:p w14:paraId="4BC31AFE" w14:textId="47EEF8F4" w:rsidR="00F438F4" w:rsidRDefault="00525F70" w:rsidP="00F438F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438F4">
        <w:t>)</w:t>
      </w:r>
      <w:r w:rsidR="00F438F4">
        <w:tab/>
      </w:r>
      <w:proofErr w:type="spellStart"/>
      <w:r w:rsidR="000337E9">
        <w:t>CCP</w:t>
      </w:r>
      <w:proofErr w:type="spellEnd"/>
      <w:r w:rsidR="00F438F4">
        <w:t xml:space="preserve"> services shall be continued at the level in effect prior to the notice of adverse action until the final decision in the appeal is reached</w:t>
      </w:r>
      <w:r w:rsidR="00942388">
        <w:t>, except for instances involving automatic, non-discretionary changes in eligibility, rates or benefits required by federal or State statute or regulation</w:t>
      </w:r>
      <w:r w:rsidR="00F438F4">
        <w:t xml:space="preserve">.  </w:t>
      </w:r>
      <w:r w:rsidR="00656519">
        <w:t>In addition, if</w:t>
      </w:r>
      <w:r w:rsidR="00F438F4">
        <w:t xml:space="preserve"> the Department determines that the health, safety or welfare of the provider/direct service worker </w:t>
      </w:r>
      <w:r w:rsidR="00235BD6">
        <w:t>will</w:t>
      </w:r>
      <w:r w:rsidR="00F438F4">
        <w:t xml:space="preserve"> be jeopardized if service is continued (</w:t>
      </w:r>
      <w:r w:rsidR="000337E9">
        <w:t>see</w:t>
      </w:r>
      <w:r w:rsidR="00F438F4">
        <w:t xml:space="preserve"> Section </w:t>
      </w:r>
      <w:r w:rsidR="00656519">
        <w:t>240.355</w:t>
      </w:r>
      <w:r w:rsidR="00F438F4">
        <w:t xml:space="preserve">), the </w:t>
      </w:r>
      <w:r w:rsidR="00942388">
        <w:t>participant's</w:t>
      </w:r>
      <w:r w:rsidR="00F438F4">
        <w:t xml:space="preserve"> right to continued service may be denied until the appeal decision is reached. </w:t>
      </w:r>
    </w:p>
    <w:p w14:paraId="16EF596B" w14:textId="77777777" w:rsidR="00FD47F9" w:rsidRDefault="00FD47F9" w:rsidP="00AC67B9">
      <w:pPr>
        <w:widowControl w:val="0"/>
        <w:autoSpaceDE w:val="0"/>
        <w:autoSpaceDN w:val="0"/>
        <w:adjustRightInd w:val="0"/>
      </w:pPr>
    </w:p>
    <w:p w14:paraId="77461ADC" w14:textId="35D18EB2" w:rsidR="00F438F4" w:rsidRDefault="00525F70" w:rsidP="00F438F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438F4">
        <w:t>)</w:t>
      </w:r>
      <w:r w:rsidR="00F438F4">
        <w:tab/>
        <w:t xml:space="preserve">Services shall not be continued during the appeal process for </w:t>
      </w:r>
      <w:r w:rsidR="00942388">
        <w:t>a participant</w:t>
      </w:r>
      <w:r w:rsidR="00F438F4">
        <w:t xml:space="preserve"> receiving interim services.  Those </w:t>
      </w:r>
      <w:r w:rsidR="00942388">
        <w:t>participants</w:t>
      </w:r>
      <w:r w:rsidR="00F438F4">
        <w:t xml:space="preserve"> receiving interim services have not received full eligibility for the </w:t>
      </w:r>
      <w:proofErr w:type="spellStart"/>
      <w:r w:rsidR="000337E9">
        <w:t>CCP</w:t>
      </w:r>
      <w:proofErr w:type="spellEnd"/>
      <w:r w:rsidR="00F438F4">
        <w:t xml:space="preserve"> and are </w:t>
      </w:r>
      <w:r w:rsidR="00942388">
        <w:t xml:space="preserve">only </w:t>
      </w:r>
      <w:r w:rsidR="00F438F4">
        <w:t xml:space="preserve">presumed eligible until a full determination of eligibility has been completed. </w:t>
      </w:r>
    </w:p>
    <w:p w14:paraId="57816494" w14:textId="77777777" w:rsidR="00F438F4" w:rsidRDefault="00F438F4" w:rsidP="00AC67B9">
      <w:pPr>
        <w:widowControl w:val="0"/>
        <w:autoSpaceDE w:val="0"/>
        <w:autoSpaceDN w:val="0"/>
        <w:adjustRightInd w:val="0"/>
      </w:pPr>
    </w:p>
    <w:p w14:paraId="19FC68F2" w14:textId="665B532F" w:rsidR="00F438F4" w:rsidRDefault="00656519" w:rsidP="00F438F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166C9C">
        <w:t>8</w:t>
      </w:r>
      <w:r w:rsidRPr="00FD1AD2">
        <w:t xml:space="preserve"> Ill. Reg. </w:t>
      </w:r>
      <w:r w:rsidR="003F65B1">
        <w:t>11053</w:t>
      </w:r>
      <w:r w:rsidRPr="00FD1AD2">
        <w:t xml:space="preserve">, effective </w:t>
      </w:r>
      <w:r w:rsidR="003F65B1">
        <w:t>July 16, 2024</w:t>
      </w:r>
      <w:r w:rsidRPr="00FD1AD2">
        <w:t>)</w:t>
      </w:r>
    </w:p>
    <w:sectPr w:rsidR="00F438F4" w:rsidSect="00F43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8F4"/>
    <w:rsid w:val="000337E9"/>
    <w:rsid w:val="00085E5E"/>
    <w:rsid w:val="00166C9C"/>
    <w:rsid w:val="001C306A"/>
    <w:rsid w:val="00235BD6"/>
    <w:rsid w:val="003C7834"/>
    <w:rsid w:val="003F65B1"/>
    <w:rsid w:val="00525F70"/>
    <w:rsid w:val="00557352"/>
    <w:rsid w:val="005C3366"/>
    <w:rsid w:val="00656519"/>
    <w:rsid w:val="00752292"/>
    <w:rsid w:val="007F10CC"/>
    <w:rsid w:val="0080250D"/>
    <w:rsid w:val="00923E7F"/>
    <w:rsid w:val="00942388"/>
    <w:rsid w:val="00AC67B9"/>
    <w:rsid w:val="00B46B4D"/>
    <w:rsid w:val="00F06178"/>
    <w:rsid w:val="00F438F4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34891D"/>
  <w15:docId w15:val="{FACF9CCC-F9C2-4D31-960A-039A5B34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2024-08-02T00:30:00Z</dcterms:modified>
</cp:coreProperties>
</file>