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7645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A:  GENERAL PROGRAM PROVISIONS</w:t>
      </w:r>
    </w:p>
    <w:p w14:paraId="33421C65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0A4814AE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A4DFD5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240.100</w:t>
      </w:r>
      <w:r>
        <w:tab/>
        <w:t xml:space="preserve">Community Care Program </w:t>
      </w:r>
    </w:p>
    <w:p w14:paraId="6CFD2AA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240.110</w:t>
      </w:r>
      <w:r>
        <w:tab/>
        <w:t xml:space="preserve">Department Prerogative </w:t>
      </w:r>
    </w:p>
    <w:p w14:paraId="4759408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240.120</w:t>
      </w:r>
      <w:r>
        <w:tab/>
        <w:t xml:space="preserve">Services Provided </w:t>
      </w:r>
    </w:p>
    <w:p w14:paraId="460D2D0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240.130</w:t>
      </w:r>
      <w:r>
        <w:tab/>
        <w:t xml:space="preserve">Maintenance of Effort </w:t>
      </w:r>
    </w:p>
    <w:p w14:paraId="0284F89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240.140</w:t>
      </w:r>
      <w:r>
        <w:tab/>
        <w:t xml:space="preserve">Program Limitations </w:t>
      </w:r>
    </w:p>
    <w:p w14:paraId="4240FE7D" w14:textId="77777777" w:rsidR="00533917" w:rsidRDefault="00533917" w:rsidP="00DD6C61">
      <w:pPr>
        <w:widowControl w:val="0"/>
        <w:autoSpaceDE w:val="0"/>
        <w:autoSpaceDN w:val="0"/>
        <w:adjustRightInd w:val="0"/>
        <w:ind w:left="1440" w:hanging="1440"/>
      </w:pPr>
      <w:r>
        <w:t>240.150</w:t>
      </w:r>
      <w:r>
        <w:tab/>
        <w:t>Department Headquarters Location</w:t>
      </w:r>
    </w:p>
    <w:p w14:paraId="526FC825" w14:textId="49F1E4B4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240.160</w:t>
      </w:r>
      <w:r>
        <w:tab/>
        <w:t xml:space="preserve">Definitions </w:t>
      </w:r>
    </w:p>
    <w:p w14:paraId="5FDFB670" w14:textId="5FA67486" w:rsidR="000B41F5" w:rsidRDefault="000B41F5" w:rsidP="00DD6C61">
      <w:pPr>
        <w:widowControl w:val="0"/>
        <w:autoSpaceDE w:val="0"/>
        <w:autoSpaceDN w:val="0"/>
        <w:adjustRightInd w:val="0"/>
        <w:ind w:left="1440" w:hanging="1440"/>
      </w:pPr>
      <w:r w:rsidRPr="000B41F5">
        <w:t>240.170</w:t>
      </w:r>
      <w:r>
        <w:tab/>
      </w:r>
      <w:r w:rsidRPr="000B41F5">
        <w:t>Variance</w:t>
      </w:r>
    </w:p>
    <w:p w14:paraId="255E0FE8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2494F04E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B:  SERVICE DEFINITIONS</w:t>
      </w:r>
    </w:p>
    <w:p w14:paraId="00D39C95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512AB51A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E72906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240.210</w:t>
      </w:r>
      <w:r>
        <w:tab/>
        <w:t xml:space="preserve">In-home Service </w:t>
      </w:r>
    </w:p>
    <w:p w14:paraId="3C1A51D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240.230</w:t>
      </w:r>
      <w:r>
        <w:tab/>
        <w:t xml:space="preserve">Adult Day Service </w:t>
      </w:r>
      <w:r w:rsidR="00794A94">
        <w:t>(ADS)</w:t>
      </w:r>
    </w:p>
    <w:p w14:paraId="58C2E60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240.235</w:t>
      </w:r>
      <w:r>
        <w:tab/>
        <w:t>Emergency Home Response Service</w:t>
      </w:r>
    </w:p>
    <w:p w14:paraId="480029A2" w14:textId="77777777" w:rsidR="007272C5" w:rsidRDefault="007272C5" w:rsidP="00DD6C61">
      <w:pPr>
        <w:widowControl w:val="0"/>
        <w:autoSpaceDE w:val="0"/>
        <w:autoSpaceDN w:val="0"/>
        <w:adjustRightInd w:val="0"/>
        <w:ind w:left="1440" w:hanging="1440"/>
      </w:pPr>
      <w:r>
        <w:t>240.237</w:t>
      </w:r>
      <w:r>
        <w:tab/>
        <w:t>Automated Medication Dispenser Service</w:t>
      </w:r>
    </w:p>
    <w:p w14:paraId="494A0C6F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240.240</w:t>
      </w:r>
      <w:r>
        <w:tab/>
        <w:t xml:space="preserve">Information and Referral </w:t>
      </w:r>
    </w:p>
    <w:p w14:paraId="38CBDD5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240.250</w:t>
      </w:r>
      <w:r>
        <w:tab/>
        <w:t xml:space="preserve">Demonstration/Research Projects </w:t>
      </w:r>
    </w:p>
    <w:p w14:paraId="7FF6EC01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240.260</w:t>
      </w:r>
      <w:r>
        <w:tab/>
      </w:r>
      <w:r w:rsidR="00794A94">
        <w:t>Care Coordinat</w:t>
      </w:r>
      <w:r w:rsidR="00D53DCA">
        <w:t>ion</w:t>
      </w:r>
      <w:r>
        <w:t xml:space="preserve"> Service </w:t>
      </w:r>
    </w:p>
    <w:p w14:paraId="3EC8D24E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240.270</w:t>
      </w:r>
      <w:r>
        <w:tab/>
        <w:t xml:space="preserve">Alternative Provider </w:t>
      </w:r>
    </w:p>
    <w:p w14:paraId="3938E29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240.280</w:t>
      </w:r>
      <w:r>
        <w:tab/>
        <w:t xml:space="preserve">Individual Provider </w:t>
      </w:r>
      <w:r w:rsidR="00794A94">
        <w:t>(Repealed)</w:t>
      </w:r>
    </w:p>
    <w:p w14:paraId="56587B30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1B7AC837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C:  RIGHTS AND RESPONSIBILITIES</w:t>
      </w:r>
    </w:p>
    <w:p w14:paraId="505FAF69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01D9294A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3119CB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240.300</w:t>
      </w:r>
      <w:r>
        <w:tab/>
      </w:r>
      <w:r w:rsidR="00794A94">
        <w:t>Participant</w:t>
      </w:r>
      <w:r>
        <w:t xml:space="preserve"> Rights and Responsibilities </w:t>
      </w:r>
    </w:p>
    <w:p w14:paraId="55B56E4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240.310</w:t>
      </w:r>
      <w:r>
        <w:tab/>
        <w:t xml:space="preserve">Right to </w:t>
      </w:r>
      <w:r w:rsidR="00794A94">
        <w:t>Request Services</w:t>
      </w:r>
      <w:r>
        <w:t xml:space="preserve"> </w:t>
      </w:r>
    </w:p>
    <w:p w14:paraId="2C55405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240.320</w:t>
      </w:r>
      <w:r>
        <w:tab/>
        <w:t xml:space="preserve">Nondiscrimination </w:t>
      </w:r>
    </w:p>
    <w:p w14:paraId="5D91D033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240.330</w:t>
      </w:r>
      <w:r>
        <w:tab/>
        <w:t xml:space="preserve">Freedom of Choice </w:t>
      </w:r>
    </w:p>
    <w:p w14:paraId="3DED0DC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240.340</w:t>
      </w:r>
      <w:r>
        <w:tab/>
        <w:t xml:space="preserve">Confidentiality/Safeguarding of Case Information </w:t>
      </w:r>
    </w:p>
    <w:p w14:paraId="4A35FEDB" w14:textId="56611694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240.350</w:t>
      </w:r>
      <w:r>
        <w:tab/>
      </w:r>
      <w:r w:rsidR="00794A94">
        <w:t>Participant</w:t>
      </w:r>
      <w:r w:rsidR="00794A94" w:rsidDel="00794A94">
        <w:t xml:space="preserve"> </w:t>
      </w:r>
      <w:r>
        <w:t xml:space="preserve">/Authorized Representative Cooperation </w:t>
      </w:r>
    </w:p>
    <w:p w14:paraId="65ABFDF6" w14:textId="329326AE" w:rsidR="000B41F5" w:rsidRDefault="000B41F5" w:rsidP="00DD6C61">
      <w:pPr>
        <w:widowControl w:val="0"/>
        <w:autoSpaceDE w:val="0"/>
        <w:autoSpaceDN w:val="0"/>
        <w:adjustRightInd w:val="0"/>
        <w:ind w:left="1440" w:hanging="1440"/>
      </w:pPr>
      <w:r w:rsidRPr="000B41F5">
        <w:t>240.355</w:t>
      </w:r>
      <w:r>
        <w:tab/>
      </w:r>
      <w:r w:rsidRPr="000B41F5">
        <w:t>Violence by Participant/Authorized Representative</w:t>
      </w:r>
    </w:p>
    <w:p w14:paraId="147EEB8E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240.360</w:t>
      </w:r>
      <w:r>
        <w:tab/>
        <w:t xml:space="preserve">Reporting Changes </w:t>
      </w:r>
    </w:p>
    <w:p w14:paraId="641F71D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240.370</w:t>
      </w:r>
      <w:r>
        <w:tab/>
        <w:t xml:space="preserve">Voluntary Repayment </w:t>
      </w:r>
    </w:p>
    <w:p w14:paraId="255E207D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271132C7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D:  APPEALS</w:t>
      </w:r>
    </w:p>
    <w:p w14:paraId="59D5CE30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7A53F5BB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206EF2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240.400</w:t>
      </w:r>
      <w:r>
        <w:tab/>
        <w:t xml:space="preserve">Appeals and Fair Hearings </w:t>
      </w:r>
    </w:p>
    <w:p w14:paraId="5F11C4D8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240.405</w:t>
      </w:r>
      <w:r>
        <w:tab/>
        <w:t xml:space="preserve">Representation </w:t>
      </w:r>
    </w:p>
    <w:p w14:paraId="47B9813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240.410</w:t>
      </w:r>
      <w:r>
        <w:tab/>
        <w:t xml:space="preserve">When the Appeal May Be Filed </w:t>
      </w:r>
    </w:p>
    <w:p w14:paraId="329EF74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240.415</w:t>
      </w:r>
      <w:r>
        <w:tab/>
        <w:t xml:space="preserve">What May Be Appealed </w:t>
      </w:r>
    </w:p>
    <w:p w14:paraId="1781C9B2" w14:textId="06FCDB50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240.420</w:t>
      </w:r>
      <w:r>
        <w:tab/>
      </w:r>
      <w:r w:rsidR="000B41F5" w:rsidRPr="000B41F5">
        <w:t>Consolidation of</w:t>
      </w:r>
      <w:r>
        <w:t xml:space="preserve"> Appeals </w:t>
      </w:r>
    </w:p>
    <w:p w14:paraId="6923762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240.425</w:t>
      </w:r>
      <w:r>
        <w:tab/>
        <w:t xml:space="preserve">Informal Review </w:t>
      </w:r>
    </w:p>
    <w:p w14:paraId="10786A6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240.430</w:t>
      </w:r>
      <w:r>
        <w:tab/>
        <w:t xml:space="preserve">Informal Review Findings </w:t>
      </w:r>
    </w:p>
    <w:p w14:paraId="76966F51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240.435</w:t>
      </w:r>
      <w:r>
        <w:tab/>
        <w:t xml:space="preserve">Withdrawing an Appeal </w:t>
      </w:r>
    </w:p>
    <w:p w14:paraId="04397356" w14:textId="2D764DDA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240.436</w:t>
      </w:r>
      <w:r>
        <w:tab/>
      </w:r>
      <w:r w:rsidR="000B41F5" w:rsidRPr="000B41F5">
        <w:t>Dismissing</w:t>
      </w:r>
      <w:r>
        <w:t xml:space="preserve"> an Appeal </w:t>
      </w:r>
    </w:p>
    <w:p w14:paraId="2B0A55ED" w14:textId="2E956A1B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240.440</w:t>
      </w:r>
      <w:r>
        <w:tab/>
      </w:r>
      <w:r w:rsidR="000B41F5" w:rsidRPr="000B41F5">
        <w:t>Exchanging</w:t>
      </w:r>
      <w:r>
        <w:t xml:space="preserve"> Records</w:t>
      </w:r>
      <w:r w:rsidR="000B41F5" w:rsidRPr="000B41F5">
        <w:t xml:space="preserve"> and Pre-hearing Conferences</w:t>
      </w:r>
    </w:p>
    <w:p w14:paraId="468F3AF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240.445</w:t>
      </w:r>
      <w:r>
        <w:tab/>
        <w:t xml:space="preserve">Hearing Officer </w:t>
      </w:r>
    </w:p>
    <w:p w14:paraId="7FD5F5B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240.450</w:t>
      </w:r>
      <w:r>
        <w:tab/>
        <w:t xml:space="preserve">The Hearing </w:t>
      </w:r>
    </w:p>
    <w:p w14:paraId="4E403B1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240.451</w:t>
      </w:r>
      <w:r>
        <w:tab/>
        <w:t xml:space="preserve">Conduct of Hearing </w:t>
      </w:r>
    </w:p>
    <w:p w14:paraId="11285B8B" w14:textId="4B7C2185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240.455</w:t>
      </w:r>
      <w:r>
        <w:tab/>
        <w:t>Continuance of the Hearing</w:t>
      </w:r>
      <w:r w:rsidR="000B41F5" w:rsidRPr="000B41F5">
        <w:t xml:space="preserve"> (Repealed)</w:t>
      </w:r>
      <w:r>
        <w:t xml:space="preserve"> </w:t>
      </w:r>
    </w:p>
    <w:p w14:paraId="544CAA14" w14:textId="48DD0438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240.460</w:t>
      </w:r>
      <w:r>
        <w:tab/>
      </w:r>
      <w:r w:rsidR="000B41F5" w:rsidRPr="000B41F5">
        <w:t xml:space="preserve">Continuance or </w:t>
      </w:r>
      <w:r>
        <w:t xml:space="preserve">Postponement </w:t>
      </w:r>
    </w:p>
    <w:p w14:paraId="1C259F2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240.465</w:t>
      </w:r>
      <w:r>
        <w:tab/>
        <w:t xml:space="preserve">Dismissal Due to Non-Appearance </w:t>
      </w:r>
    </w:p>
    <w:p w14:paraId="6A57657F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240.470</w:t>
      </w:r>
      <w:r>
        <w:tab/>
        <w:t xml:space="preserve">Rescheduling the Appeal Hearing </w:t>
      </w:r>
    </w:p>
    <w:p w14:paraId="35DD9A2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240.475</w:t>
      </w:r>
      <w:r>
        <w:tab/>
        <w:t xml:space="preserve">Recommendations of Hearing Officer </w:t>
      </w:r>
    </w:p>
    <w:p w14:paraId="1170461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240.480</w:t>
      </w:r>
      <w:r>
        <w:tab/>
        <w:t xml:space="preserve">The Appeal Decision </w:t>
      </w:r>
    </w:p>
    <w:p w14:paraId="1B3D3AA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240.485</w:t>
      </w:r>
      <w:r>
        <w:tab/>
        <w:t xml:space="preserve">Reviewing the Official Report of the Hearing </w:t>
      </w:r>
    </w:p>
    <w:p w14:paraId="17007DF4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08ECA63A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794A94">
        <w:t>REQUEST FOR SERVICES</w:t>
      </w:r>
    </w:p>
    <w:p w14:paraId="79B1B577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318B917D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2593A9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240.510</w:t>
      </w:r>
      <w:r>
        <w:tab/>
      </w:r>
      <w:r w:rsidR="00794A94">
        <w:t>Participant Agreement</w:t>
      </w:r>
      <w:r>
        <w:t xml:space="preserve"> for Community Care Program </w:t>
      </w:r>
    </w:p>
    <w:p w14:paraId="442A301D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240.520</w:t>
      </w:r>
      <w:r>
        <w:tab/>
        <w:t xml:space="preserve">Who May Make Application </w:t>
      </w:r>
      <w:r w:rsidR="00794A94">
        <w:t>(Repealed)</w:t>
      </w:r>
    </w:p>
    <w:p w14:paraId="2184A04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240.530</w:t>
      </w:r>
      <w:r>
        <w:tab/>
        <w:t xml:space="preserve">Date of Application </w:t>
      </w:r>
      <w:r w:rsidR="00794A94">
        <w:t>(Repealed)</w:t>
      </w:r>
    </w:p>
    <w:p w14:paraId="7805922A" w14:textId="35145358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240.540</w:t>
      </w:r>
      <w:r>
        <w:tab/>
      </w:r>
      <w:r w:rsidR="00794A94">
        <w:t>Participant Agreement</w:t>
      </w:r>
      <w:r w:rsidR="00006632">
        <w:t xml:space="preserve"> and Consent Form</w:t>
      </w:r>
      <w:r>
        <w:t xml:space="preserve"> </w:t>
      </w:r>
    </w:p>
    <w:p w14:paraId="08C55550" w14:textId="77777777" w:rsidR="00794A94" w:rsidRDefault="00794A94" w:rsidP="00DD6C61">
      <w:pPr>
        <w:widowControl w:val="0"/>
        <w:autoSpaceDE w:val="0"/>
        <w:autoSpaceDN w:val="0"/>
        <w:adjustRightInd w:val="0"/>
        <w:ind w:left="1440" w:hanging="1440"/>
      </w:pPr>
      <w:r>
        <w:t>240.550</w:t>
      </w:r>
      <w:r>
        <w:tab/>
        <w:t>Person-Centered Planning</w:t>
      </w:r>
      <w:r w:rsidR="00006632">
        <w:t xml:space="preserve"> Process</w:t>
      </w:r>
    </w:p>
    <w:p w14:paraId="1566A1E0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1D5CD09D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F:  ELIGIBILITY</w:t>
      </w:r>
      <w:r w:rsidR="00794A94">
        <w:t xml:space="preserve"> FOR COMMUNITY CARE PROGRAM SERVICES</w:t>
      </w:r>
    </w:p>
    <w:p w14:paraId="0CBBE065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1E9C2F80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8D70CCD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240.600</w:t>
      </w:r>
      <w:r>
        <w:tab/>
        <w:t xml:space="preserve">Eligibility Requirements </w:t>
      </w:r>
    </w:p>
    <w:p w14:paraId="1D13035E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240.610</w:t>
      </w:r>
      <w:r>
        <w:tab/>
        <w:t xml:space="preserve">Establishing </w:t>
      </w:r>
      <w:r w:rsidR="00114E3D">
        <w:t xml:space="preserve">Initial </w:t>
      </w:r>
      <w:r>
        <w:t xml:space="preserve">Eligibility </w:t>
      </w:r>
    </w:p>
    <w:p w14:paraId="7D75006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240.620</w:t>
      </w:r>
      <w:r>
        <w:tab/>
        <w:t xml:space="preserve">Home Visit </w:t>
      </w:r>
    </w:p>
    <w:p w14:paraId="0C9CF4F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240.630</w:t>
      </w:r>
      <w:r>
        <w:tab/>
        <w:t xml:space="preserve">Determination of Eligibility </w:t>
      </w:r>
    </w:p>
    <w:p w14:paraId="7C6E6C49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240.640</w:t>
      </w:r>
      <w:r>
        <w:tab/>
        <w:t xml:space="preserve">Eligibility Decision </w:t>
      </w:r>
    </w:p>
    <w:p w14:paraId="333D3471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240.650</w:t>
      </w:r>
      <w:r>
        <w:tab/>
        <w:t xml:space="preserve">Continuous Eligibility </w:t>
      </w:r>
    </w:p>
    <w:p w14:paraId="4E1199B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240.655</w:t>
      </w:r>
      <w:r>
        <w:tab/>
        <w:t xml:space="preserve">Redeterminations </w:t>
      </w:r>
      <w:r w:rsidR="00114E3D">
        <w:t>Process</w:t>
      </w:r>
    </w:p>
    <w:p w14:paraId="1442999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240.660</w:t>
      </w:r>
      <w:r>
        <w:tab/>
        <w:t xml:space="preserve">Extension of Time Limit </w:t>
      </w:r>
    </w:p>
    <w:p w14:paraId="5A0BBBE1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0F338826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G:  NON-FINANCIAL REQUIREMENTS</w:t>
      </w:r>
    </w:p>
    <w:p w14:paraId="46FAD260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1F658C09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5BA02F9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240.710</w:t>
      </w:r>
      <w:r>
        <w:tab/>
        <w:t xml:space="preserve">Age </w:t>
      </w:r>
    </w:p>
    <w:p w14:paraId="1C10CBC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240.715</w:t>
      </w:r>
      <w:r>
        <w:tab/>
        <w:t xml:space="preserve">Determination of Need </w:t>
      </w:r>
    </w:p>
    <w:p w14:paraId="4B671392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240.727</w:t>
      </w:r>
      <w:r>
        <w:tab/>
        <w:t xml:space="preserve">Minimum Score Requirements </w:t>
      </w:r>
    </w:p>
    <w:p w14:paraId="4C66A64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240.728</w:t>
      </w:r>
      <w:r>
        <w:tab/>
        <w:t xml:space="preserve">Maximum Payment Levels for </w:t>
      </w:r>
      <w:r w:rsidR="00114E3D">
        <w:t>Person-</w:t>
      </w:r>
      <w:r w:rsidR="00006632">
        <w:t>C</w:t>
      </w:r>
      <w:r w:rsidR="00114E3D">
        <w:t xml:space="preserve">entered </w:t>
      </w:r>
      <w:r>
        <w:t xml:space="preserve">Plans of Care Including In-home Service </w:t>
      </w:r>
    </w:p>
    <w:p w14:paraId="19069EC8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240.729</w:t>
      </w:r>
      <w:r>
        <w:tab/>
        <w:t xml:space="preserve">Maximum Payment Levels for </w:t>
      </w:r>
      <w:r w:rsidR="00114E3D">
        <w:t>Person-</w:t>
      </w:r>
      <w:r w:rsidR="00006632">
        <w:t>C</w:t>
      </w:r>
      <w:r w:rsidR="00114E3D">
        <w:t xml:space="preserve">entered </w:t>
      </w:r>
      <w:r>
        <w:t xml:space="preserve">Plans of Care Including Adult </w:t>
      </w:r>
      <w:r>
        <w:lastRenderedPageBreak/>
        <w:t xml:space="preserve">Day Service </w:t>
      </w:r>
    </w:p>
    <w:p w14:paraId="2E062B1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240.730</w:t>
      </w:r>
      <w:r>
        <w:tab/>
      </w:r>
      <w:r w:rsidR="00114E3D">
        <w:t>Person-</w:t>
      </w:r>
      <w:r w:rsidR="00006632">
        <w:t>C</w:t>
      </w:r>
      <w:r w:rsidR="00114E3D">
        <w:t xml:space="preserve">entered </w:t>
      </w:r>
      <w:r>
        <w:t xml:space="preserve">Plan of Care </w:t>
      </w:r>
    </w:p>
    <w:p w14:paraId="3DAFA8F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240.735</w:t>
      </w:r>
      <w:r>
        <w:tab/>
        <w:t xml:space="preserve">Supplemental Information </w:t>
      </w:r>
    </w:p>
    <w:p w14:paraId="16F1A12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240.740</w:t>
      </w:r>
      <w:r>
        <w:tab/>
        <w:t xml:space="preserve">Assessment of Need </w:t>
      </w:r>
    </w:p>
    <w:p w14:paraId="4EC079C9" w14:textId="77777777" w:rsidR="00302371" w:rsidRDefault="00302371" w:rsidP="00DD6C61">
      <w:pPr>
        <w:widowControl w:val="0"/>
        <w:autoSpaceDE w:val="0"/>
        <w:autoSpaceDN w:val="0"/>
        <w:adjustRightInd w:val="0"/>
        <w:ind w:left="1440" w:hanging="1440"/>
      </w:pPr>
      <w:r>
        <w:t>240.741</w:t>
      </w:r>
      <w:r>
        <w:tab/>
        <w:t>Prerequisites for Automated Medication Dispenser Service</w:t>
      </w:r>
    </w:p>
    <w:p w14:paraId="490CF05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240.750</w:t>
      </w:r>
      <w:r>
        <w:tab/>
        <w:t xml:space="preserve">Citizenship </w:t>
      </w:r>
    </w:p>
    <w:p w14:paraId="106CBE5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240.755</w:t>
      </w:r>
      <w:r>
        <w:tab/>
        <w:t xml:space="preserve">Residence </w:t>
      </w:r>
    </w:p>
    <w:p w14:paraId="36CE610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240.760</w:t>
      </w:r>
      <w:r>
        <w:tab/>
        <w:t xml:space="preserve">Social Security Number </w:t>
      </w:r>
    </w:p>
    <w:p w14:paraId="266C1797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1BD1C67D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H:  FINANCIAL REQUIREMENTS</w:t>
      </w:r>
    </w:p>
    <w:p w14:paraId="59B85996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1051C7D5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C6BDEE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240.800</w:t>
      </w:r>
      <w:r>
        <w:tab/>
        <w:t xml:space="preserve">Financial Factors </w:t>
      </w:r>
    </w:p>
    <w:p w14:paraId="41539B1D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240.810</w:t>
      </w:r>
      <w:r>
        <w:tab/>
        <w:t xml:space="preserve">Assets </w:t>
      </w:r>
    </w:p>
    <w:p w14:paraId="3F7274C9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240.815</w:t>
      </w:r>
      <w:r>
        <w:tab/>
        <w:t xml:space="preserve">Exempt Assets </w:t>
      </w:r>
    </w:p>
    <w:p w14:paraId="24F7274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240.820</w:t>
      </w:r>
      <w:r>
        <w:tab/>
        <w:t xml:space="preserve">Asset Transfers </w:t>
      </w:r>
    </w:p>
    <w:p w14:paraId="38AA839E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240.825</w:t>
      </w:r>
      <w:r>
        <w:tab/>
        <w:t xml:space="preserve">Income </w:t>
      </w:r>
    </w:p>
    <w:p w14:paraId="0088206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240.830</w:t>
      </w:r>
      <w:r>
        <w:tab/>
        <w:t xml:space="preserve">Unearned Income Exemptions </w:t>
      </w:r>
    </w:p>
    <w:p w14:paraId="0150381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240.835</w:t>
      </w:r>
      <w:r>
        <w:tab/>
        <w:t xml:space="preserve">Earned Income </w:t>
      </w:r>
    </w:p>
    <w:p w14:paraId="7D845298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240.840</w:t>
      </w:r>
      <w:r>
        <w:tab/>
        <w:t xml:space="preserve">Potential Retirement, Disability and Other Benefits </w:t>
      </w:r>
    </w:p>
    <w:p w14:paraId="58619C2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240.845</w:t>
      </w:r>
      <w:r>
        <w:tab/>
        <w:t xml:space="preserve">Family </w:t>
      </w:r>
    </w:p>
    <w:p w14:paraId="33B11462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240.850</w:t>
      </w:r>
      <w:r>
        <w:tab/>
        <w:t xml:space="preserve">Monthly Average Income </w:t>
      </w:r>
    </w:p>
    <w:p w14:paraId="2B67C99F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240.855</w:t>
      </w:r>
      <w:r>
        <w:tab/>
        <w:t xml:space="preserve">Applicant/Client Expense for Care </w:t>
      </w:r>
      <w:r w:rsidR="00114E3D">
        <w:t>(Repealed)</w:t>
      </w:r>
    </w:p>
    <w:p w14:paraId="47AEA051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240.860</w:t>
      </w:r>
      <w:r>
        <w:tab/>
        <w:t xml:space="preserve">Change in Income </w:t>
      </w:r>
    </w:p>
    <w:p w14:paraId="11492F2D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240.865</w:t>
      </w:r>
      <w:r>
        <w:tab/>
        <w:t xml:space="preserve">Application </w:t>
      </w:r>
      <w:proofErr w:type="gramStart"/>
      <w:r>
        <w:t>For</w:t>
      </w:r>
      <w:proofErr w:type="gramEnd"/>
      <w:r>
        <w:t xml:space="preserve"> Medical Assistance (Medicaid)</w:t>
      </w:r>
    </w:p>
    <w:p w14:paraId="3FA38C7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240.870</w:t>
      </w:r>
      <w:r>
        <w:tab/>
        <w:t xml:space="preserve">Determination of Applicant/Client Monthly Expense for Care </w:t>
      </w:r>
      <w:r w:rsidR="00114E3D">
        <w:t>(Repealed)</w:t>
      </w:r>
    </w:p>
    <w:p w14:paraId="00509723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240.875</w:t>
      </w:r>
      <w:r>
        <w:tab/>
      </w:r>
      <w:r w:rsidR="00114E3D">
        <w:t>Participant</w:t>
      </w:r>
      <w:r>
        <w:t xml:space="preserve"> Responsibility </w:t>
      </w:r>
    </w:p>
    <w:p w14:paraId="2EC2CE64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0274A069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I:  DISPOSITION OF DETERMINATION</w:t>
      </w:r>
    </w:p>
    <w:p w14:paraId="4F3A81FC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12996FFA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369829E" w14:textId="77777777" w:rsidR="00133AF1" w:rsidRDefault="00133AF1" w:rsidP="00133AF1">
      <w:pPr>
        <w:widowControl w:val="0"/>
        <w:autoSpaceDE w:val="0"/>
        <w:autoSpaceDN w:val="0"/>
        <w:adjustRightInd w:val="0"/>
        <w:ind w:left="1440" w:hanging="1440"/>
      </w:pPr>
      <w:r>
        <w:t>240.905</w:t>
      </w:r>
      <w:r>
        <w:tab/>
        <w:t xml:space="preserve">Prohibition of Institutionalized Individuals </w:t>
      </w:r>
      <w:proofErr w:type="gramStart"/>
      <w:r>
        <w:t>From</w:t>
      </w:r>
      <w:proofErr w:type="gramEnd"/>
      <w:r>
        <w:t xml:space="preserve"> Receiving Community Care Program Services </w:t>
      </w:r>
    </w:p>
    <w:p w14:paraId="21C4B51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240.910</w:t>
      </w:r>
      <w:r>
        <w:tab/>
        <w:t xml:space="preserve">Written Notification </w:t>
      </w:r>
    </w:p>
    <w:p w14:paraId="126467C9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240.915</w:t>
      </w:r>
      <w:r>
        <w:tab/>
        <w:t xml:space="preserve">Service Provision </w:t>
      </w:r>
    </w:p>
    <w:p w14:paraId="30EE4C7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240.920</w:t>
      </w:r>
      <w:r>
        <w:tab/>
        <w:t xml:space="preserve">Reasons for Denial </w:t>
      </w:r>
    </w:p>
    <w:p w14:paraId="40F8E8F2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240.925</w:t>
      </w:r>
      <w:r>
        <w:tab/>
        <w:t xml:space="preserve">Frequency of Redeterminations (Renumbered) </w:t>
      </w:r>
    </w:p>
    <w:p w14:paraId="280D52B9" w14:textId="67CE2006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240.930</w:t>
      </w:r>
      <w:r>
        <w:tab/>
      </w:r>
      <w:r w:rsidR="000B41F5" w:rsidRPr="000B41F5">
        <w:t>Memorandum of Understanding</w:t>
      </w:r>
      <w:r>
        <w:t xml:space="preserve"> </w:t>
      </w:r>
    </w:p>
    <w:p w14:paraId="222B4FA3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240.935</w:t>
      </w:r>
      <w:r>
        <w:tab/>
        <w:t xml:space="preserve">Discontinuance of Services to Clients </w:t>
      </w:r>
      <w:r w:rsidR="00114E3D">
        <w:t>(Repealed)</w:t>
      </w:r>
    </w:p>
    <w:p w14:paraId="729ADE2E" w14:textId="4B9D42F4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240.940</w:t>
      </w:r>
      <w:r>
        <w:tab/>
        <w:t>Penalty Payments</w:t>
      </w:r>
      <w:r w:rsidR="000B41F5" w:rsidRPr="000B41F5">
        <w:t xml:space="preserve"> (Repealed)</w:t>
      </w:r>
      <w:r>
        <w:t xml:space="preserve"> </w:t>
      </w:r>
    </w:p>
    <w:p w14:paraId="3A4A6CDE" w14:textId="42B2F770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240.945</w:t>
      </w:r>
      <w:r>
        <w:tab/>
        <w:t>Notification</w:t>
      </w:r>
      <w:r w:rsidR="000B41F5" w:rsidRPr="000B41F5">
        <w:t xml:space="preserve"> of a Change in Service</w:t>
      </w:r>
      <w:r>
        <w:t xml:space="preserve"> </w:t>
      </w:r>
    </w:p>
    <w:p w14:paraId="543F58B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240.950</w:t>
      </w:r>
      <w:r>
        <w:tab/>
        <w:t xml:space="preserve">Reasons for Termination </w:t>
      </w:r>
    </w:p>
    <w:p w14:paraId="1D3A423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240.955</w:t>
      </w:r>
      <w:r>
        <w:tab/>
        <w:t xml:space="preserve">Reasons for Reduction or Change </w:t>
      </w:r>
    </w:p>
    <w:p w14:paraId="5F09F4A4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1BFB232D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J:  SPECIAL SERVICES</w:t>
      </w:r>
    </w:p>
    <w:p w14:paraId="0C8148E5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56D640F9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lastRenderedPageBreak/>
        <w:t xml:space="preserve">Section </w:t>
      </w:r>
    </w:p>
    <w:p w14:paraId="74876ABE" w14:textId="454E9DAC" w:rsidR="00133AF1" w:rsidRDefault="00133AF1" w:rsidP="00114E3D">
      <w:pPr>
        <w:widowControl w:val="0"/>
        <w:autoSpaceDE w:val="0"/>
        <w:autoSpaceDN w:val="0"/>
        <w:adjustRightInd w:val="0"/>
        <w:ind w:left="1440" w:hanging="1440"/>
      </w:pPr>
      <w:r>
        <w:t>240.1010</w:t>
      </w:r>
      <w:r>
        <w:tab/>
      </w:r>
      <w:r w:rsidR="00114E3D">
        <w:t xml:space="preserve">Choices for Care </w:t>
      </w:r>
      <w:r w:rsidR="000B41F5" w:rsidRPr="000B41F5">
        <w:t>Pre and Post Screening and Informed Choice</w:t>
      </w:r>
      <w:r>
        <w:t xml:space="preserve"> </w:t>
      </w:r>
    </w:p>
    <w:p w14:paraId="0A16F682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240.1020</w:t>
      </w:r>
      <w:r>
        <w:tab/>
        <w:t xml:space="preserve">Interim Services </w:t>
      </w:r>
    </w:p>
    <w:p w14:paraId="2DFB99E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240.1040</w:t>
      </w:r>
      <w:r>
        <w:tab/>
        <w:t xml:space="preserve">Intense Service Provision </w:t>
      </w:r>
    </w:p>
    <w:p w14:paraId="284B904E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240.1050</w:t>
      </w:r>
      <w:r>
        <w:tab/>
        <w:t xml:space="preserve">Temporary Service Increase </w:t>
      </w:r>
    </w:p>
    <w:p w14:paraId="75EBB6F5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6ED6BECD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K:  TRANSFERS</w:t>
      </w:r>
    </w:p>
    <w:p w14:paraId="3F62AA98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47376741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38100E1" w14:textId="4DFC0A5F" w:rsidR="00133AF1" w:rsidRDefault="00133AF1" w:rsidP="00114E3D">
      <w:pPr>
        <w:widowControl w:val="0"/>
        <w:autoSpaceDE w:val="0"/>
        <w:autoSpaceDN w:val="0"/>
        <w:adjustRightInd w:val="0"/>
        <w:ind w:left="1440" w:hanging="1440"/>
      </w:pPr>
      <w:r>
        <w:t>240.1110</w:t>
      </w:r>
      <w:r>
        <w:tab/>
      </w:r>
      <w:r w:rsidR="00114E3D">
        <w:t>Participant</w:t>
      </w:r>
      <w:r>
        <w:t xml:space="preserve"> Transfer Request – </w:t>
      </w:r>
      <w:r w:rsidR="000B41F5" w:rsidRPr="000B41F5">
        <w:t>Provider</w:t>
      </w:r>
      <w:r>
        <w:t xml:space="preserve"> to </w:t>
      </w:r>
      <w:r w:rsidR="000B41F5" w:rsidRPr="000B41F5">
        <w:t>Provider</w:t>
      </w:r>
      <w:r>
        <w:t xml:space="preserve"> – No Change in Service </w:t>
      </w:r>
    </w:p>
    <w:p w14:paraId="770B9086" w14:textId="3F8C0E92" w:rsidR="00133AF1" w:rsidRDefault="00133AF1" w:rsidP="00114E3D">
      <w:pPr>
        <w:widowControl w:val="0"/>
        <w:autoSpaceDE w:val="0"/>
        <w:autoSpaceDN w:val="0"/>
        <w:adjustRightInd w:val="0"/>
        <w:ind w:left="1440" w:hanging="1440"/>
      </w:pPr>
      <w:r>
        <w:t>240.1120</w:t>
      </w:r>
      <w:r>
        <w:tab/>
      </w:r>
      <w:r w:rsidR="00114E3D">
        <w:t>Participant</w:t>
      </w:r>
      <w:r>
        <w:t xml:space="preserve"> Transfer Request – </w:t>
      </w:r>
      <w:r w:rsidR="000B41F5" w:rsidRPr="000B41F5">
        <w:t>Provider</w:t>
      </w:r>
      <w:r>
        <w:t xml:space="preserve"> to </w:t>
      </w:r>
      <w:r w:rsidR="000B41F5" w:rsidRPr="000B41F5">
        <w:t>Provider</w:t>
      </w:r>
      <w:r>
        <w:t xml:space="preserve"> – With Change in Service </w:t>
      </w:r>
    </w:p>
    <w:p w14:paraId="11B46E40" w14:textId="77777777" w:rsidR="00133AF1" w:rsidRDefault="00133AF1" w:rsidP="00114E3D">
      <w:pPr>
        <w:widowControl w:val="0"/>
        <w:autoSpaceDE w:val="0"/>
        <w:autoSpaceDN w:val="0"/>
        <w:adjustRightInd w:val="0"/>
        <w:ind w:left="1440" w:hanging="1440"/>
      </w:pPr>
      <w:r>
        <w:t>240.1130</w:t>
      </w:r>
      <w:r>
        <w:tab/>
      </w:r>
      <w:r w:rsidR="00114E3D">
        <w:t>Participant</w:t>
      </w:r>
      <w:r>
        <w:t xml:space="preserve"> Transfers – </w:t>
      </w:r>
      <w:r w:rsidR="00114E3D">
        <w:t>Care</w:t>
      </w:r>
      <w:r>
        <w:t xml:space="preserve"> Coordination Unit to </w:t>
      </w:r>
      <w:r w:rsidR="00114E3D">
        <w:t>Care</w:t>
      </w:r>
      <w:r>
        <w:t xml:space="preserve"> Coordination Unit </w:t>
      </w:r>
    </w:p>
    <w:p w14:paraId="51F6539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240.1140</w:t>
      </w:r>
      <w:r>
        <w:tab/>
      </w:r>
      <w:r w:rsidR="00114E3D">
        <w:t>Transfers</w:t>
      </w:r>
      <w:r>
        <w:t xml:space="preserve"> of Pending </w:t>
      </w:r>
      <w:r w:rsidR="00114E3D">
        <w:t>Requests for Services</w:t>
      </w:r>
      <w:r>
        <w:t xml:space="preserve"> </w:t>
      </w:r>
    </w:p>
    <w:p w14:paraId="71F250A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240.1150</w:t>
      </w:r>
      <w:r>
        <w:tab/>
        <w:t xml:space="preserve">Interagency Transfers </w:t>
      </w:r>
    </w:p>
    <w:p w14:paraId="780CED5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240.1160</w:t>
      </w:r>
      <w:r>
        <w:tab/>
        <w:t xml:space="preserve">Temporary Transfers – </w:t>
      </w:r>
      <w:r w:rsidR="00114E3D">
        <w:t>Care</w:t>
      </w:r>
      <w:r>
        <w:t xml:space="preserve"> Coordination Unit to </w:t>
      </w:r>
      <w:r w:rsidR="00114E3D">
        <w:t>Care</w:t>
      </w:r>
      <w:r>
        <w:t xml:space="preserve"> Coordination Unit </w:t>
      </w:r>
    </w:p>
    <w:p w14:paraId="22FAC268" w14:textId="5CFCCAAA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240.1170</w:t>
      </w:r>
      <w:r>
        <w:tab/>
        <w:t xml:space="preserve">Caseload Transfer – </w:t>
      </w:r>
      <w:r w:rsidR="000B41F5" w:rsidRPr="000B41F5">
        <w:t>Provider</w:t>
      </w:r>
      <w:r>
        <w:t xml:space="preserve"> to </w:t>
      </w:r>
      <w:r w:rsidR="000B41F5" w:rsidRPr="000B41F5">
        <w:t>Provider</w:t>
      </w:r>
      <w:r>
        <w:t xml:space="preserve"> </w:t>
      </w:r>
    </w:p>
    <w:p w14:paraId="0900DD7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240.1180</w:t>
      </w:r>
      <w:r>
        <w:tab/>
        <w:t xml:space="preserve">Caseload Transfer – </w:t>
      </w:r>
      <w:r w:rsidR="00114E3D">
        <w:t>Care</w:t>
      </w:r>
      <w:r>
        <w:t xml:space="preserve"> Coordination Unit to </w:t>
      </w:r>
      <w:r w:rsidR="00114E3D">
        <w:t>Care</w:t>
      </w:r>
      <w:r>
        <w:t xml:space="preserve"> Coordination Unit </w:t>
      </w:r>
    </w:p>
    <w:p w14:paraId="013D9F63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34185B6D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L:  ADMINISTRATIVE SERVICE CONTRACT</w:t>
      </w:r>
    </w:p>
    <w:p w14:paraId="257842DC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11A9C43C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8D9E682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240.1210</w:t>
      </w:r>
      <w:r>
        <w:tab/>
        <w:t xml:space="preserve">Administrative Service Contract </w:t>
      </w:r>
    </w:p>
    <w:p w14:paraId="1A6CEDF8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5FF21211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 xml:space="preserve">SUBPART M:  </w:t>
      </w:r>
      <w:r w:rsidR="00114E3D">
        <w:t>CARE</w:t>
      </w:r>
      <w:r>
        <w:t xml:space="preserve"> COORDINATION UNITS AND PROVIDERS</w:t>
      </w:r>
    </w:p>
    <w:p w14:paraId="64AC013F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35B8BD62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B4616DF" w14:textId="77777777" w:rsidR="00133AF1" w:rsidRDefault="00133AF1" w:rsidP="00114E3D">
      <w:pPr>
        <w:widowControl w:val="0"/>
        <w:autoSpaceDE w:val="0"/>
        <w:autoSpaceDN w:val="0"/>
        <w:adjustRightInd w:val="0"/>
        <w:ind w:left="1440" w:hanging="1440"/>
      </w:pPr>
      <w:r>
        <w:t>240.1310</w:t>
      </w:r>
      <w:r>
        <w:tab/>
        <w:t xml:space="preserve">Standard Contractual Requirements for </w:t>
      </w:r>
      <w:r w:rsidR="00114E3D">
        <w:t>Care</w:t>
      </w:r>
      <w:r>
        <w:t xml:space="preserve"> Coordination Units and Providers </w:t>
      </w:r>
    </w:p>
    <w:p w14:paraId="1AE81A51" w14:textId="68F7D211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240.1320</w:t>
      </w:r>
      <w:r>
        <w:tab/>
      </w:r>
      <w:r w:rsidR="00E72079">
        <w:t>Provider</w:t>
      </w:r>
      <w:r>
        <w:t xml:space="preserve"> or </w:t>
      </w:r>
      <w:r w:rsidR="00114E3D">
        <w:t>Care</w:t>
      </w:r>
      <w:r>
        <w:t xml:space="preserve"> Coordination Unit Fraud/Illegal or Criminal Acts </w:t>
      </w:r>
    </w:p>
    <w:p w14:paraId="55465CD5" w14:textId="0642CF1D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240.1399</w:t>
      </w:r>
      <w:r>
        <w:tab/>
        <w:t xml:space="preserve">Termination of a </w:t>
      </w:r>
      <w:r w:rsidR="00450BB9">
        <w:t>Provider</w:t>
      </w:r>
      <w:r>
        <w:t xml:space="preserve"> or </w:t>
      </w:r>
      <w:r w:rsidR="00114E3D">
        <w:t>Care</w:t>
      </w:r>
      <w:r>
        <w:t xml:space="preserve"> Coordination Unit (CCU) </w:t>
      </w:r>
    </w:p>
    <w:p w14:paraId="07643531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2A595C2A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 xml:space="preserve">SUBPART N:  </w:t>
      </w:r>
      <w:r w:rsidR="00114E3D">
        <w:t>CARE</w:t>
      </w:r>
      <w:r>
        <w:t xml:space="preserve"> COORDINATION UNITS</w:t>
      </w:r>
    </w:p>
    <w:p w14:paraId="4131760C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218A8C71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B3A9BF9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240.1400</w:t>
      </w:r>
      <w:r>
        <w:tab/>
        <w:t xml:space="preserve">Community Care Program </w:t>
      </w:r>
      <w:r w:rsidR="00114E3D">
        <w:t>Care Coordination</w:t>
      </w:r>
      <w:r>
        <w:t xml:space="preserve"> </w:t>
      </w:r>
    </w:p>
    <w:p w14:paraId="727E7FE3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240.1410</w:t>
      </w:r>
      <w:r>
        <w:tab/>
      </w:r>
      <w:r w:rsidR="00114E3D">
        <w:t>Care</w:t>
      </w:r>
      <w:r>
        <w:t xml:space="preserve"> Coordination Unit Administrative Minimum Standards </w:t>
      </w:r>
    </w:p>
    <w:p w14:paraId="79FD1EE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240.1420</w:t>
      </w:r>
      <w:r>
        <w:tab/>
      </w:r>
      <w:r w:rsidR="00114E3D">
        <w:t>Care</w:t>
      </w:r>
      <w:r>
        <w:t xml:space="preserve"> Coordination Unit Responsibilities </w:t>
      </w:r>
    </w:p>
    <w:p w14:paraId="7E974C12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240.1430</w:t>
      </w:r>
      <w:r>
        <w:tab/>
      </w:r>
      <w:r w:rsidR="00114E3D">
        <w:t>Care Coordination</w:t>
      </w:r>
      <w:r>
        <w:t xml:space="preserve"> Staff Positions, Qualifications and Responsibilities </w:t>
      </w:r>
    </w:p>
    <w:p w14:paraId="0D4E4BBF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240.1440</w:t>
      </w:r>
      <w:r>
        <w:tab/>
        <w:t xml:space="preserve">Training Requirements </w:t>
      </w:r>
      <w:proofErr w:type="gramStart"/>
      <w:r>
        <w:t>For</w:t>
      </w:r>
      <w:proofErr w:type="gramEnd"/>
      <w:r>
        <w:t xml:space="preserve"> </w:t>
      </w:r>
      <w:r w:rsidR="00114E3D">
        <w:t>Care Coordination</w:t>
      </w:r>
      <w:r>
        <w:t xml:space="preserve"> Supervisors and </w:t>
      </w:r>
      <w:r w:rsidR="00114E3D">
        <w:t>Care Coordinators</w:t>
      </w:r>
      <w:r>
        <w:t xml:space="preserve"> </w:t>
      </w:r>
    </w:p>
    <w:p w14:paraId="0FBCA5F2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5336FA4C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O:  PROVIDERS</w:t>
      </w:r>
    </w:p>
    <w:p w14:paraId="7F2D1716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7FDBB341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A78C60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240.1505</w:t>
      </w:r>
      <w:r>
        <w:tab/>
        <w:t>Administrative Requirements for Certification</w:t>
      </w:r>
    </w:p>
    <w:p w14:paraId="7651559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240.1510</w:t>
      </w:r>
      <w:r>
        <w:tab/>
        <w:t xml:space="preserve">Provider Administrative Minimum Standards </w:t>
      </w:r>
    </w:p>
    <w:p w14:paraId="294DE018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240.1520</w:t>
      </w:r>
      <w:r>
        <w:tab/>
        <w:t xml:space="preserve">Provider Responsibilities </w:t>
      </w:r>
    </w:p>
    <w:p w14:paraId="2B9AC8F8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240.1525</w:t>
      </w:r>
      <w:r>
        <w:tab/>
        <w:t>Standard Requirements for In-home Service Providers</w:t>
      </w:r>
    </w:p>
    <w:p w14:paraId="6C1C9A2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240.1530</w:t>
      </w:r>
      <w:r>
        <w:tab/>
        <w:t xml:space="preserve">General In-home Service Staffing Requirements </w:t>
      </w:r>
    </w:p>
    <w:p w14:paraId="2053802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240.1531</w:t>
      </w:r>
      <w:r>
        <w:tab/>
        <w:t>Electronic Visit Verification (</w:t>
      </w:r>
      <w:proofErr w:type="spellStart"/>
      <w:r>
        <w:t>EVV</w:t>
      </w:r>
      <w:proofErr w:type="spellEnd"/>
      <w:r>
        <w:t>) Requirements for In-home Service Providers</w:t>
      </w:r>
    </w:p>
    <w:p w14:paraId="3E67F684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240.1535</w:t>
      </w:r>
      <w:r>
        <w:tab/>
        <w:t xml:space="preserve">In-home Service Staff Positions, Qualifications, Training and Responsibilities </w:t>
      </w:r>
    </w:p>
    <w:p w14:paraId="3568EF1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240.1541</w:t>
      </w:r>
      <w:r>
        <w:tab/>
        <w:t>Minimum Equipment Specifications for Emergency Home Response Service</w:t>
      </w:r>
    </w:p>
    <w:p w14:paraId="15A8DD43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240.1542</w:t>
      </w:r>
      <w:r>
        <w:tab/>
        <w:t>Administrative Requirements for Emergency Home Response Service Providers</w:t>
      </w:r>
    </w:p>
    <w:p w14:paraId="0A3D04A5" w14:textId="77777777" w:rsidR="00302371" w:rsidRDefault="00302371" w:rsidP="00DD6C61">
      <w:pPr>
        <w:widowControl w:val="0"/>
        <w:autoSpaceDE w:val="0"/>
        <w:autoSpaceDN w:val="0"/>
        <w:adjustRightInd w:val="0"/>
        <w:ind w:left="1440" w:hanging="1440"/>
      </w:pPr>
      <w:r>
        <w:t>240.1543</w:t>
      </w:r>
      <w:r>
        <w:tab/>
        <w:t>Minimum Equipment Specifications for Automated Medication Dispenser Service</w:t>
      </w:r>
    </w:p>
    <w:p w14:paraId="61E7F559" w14:textId="77777777" w:rsidR="00302371" w:rsidRDefault="00302371" w:rsidP="00133AF1">
      <w:pPr>
        <w:widowControl w:val="0"/>
        <w:autoSpaceDE w:val="0"/>
        <w:autoSpaceDN w:val="0"/>
        <w:adjustRightInd w:val="0"/>
        <w:ind w:left="1440" w:hanging="1440"/>
      </w:pPr>
      <w:r>
        <w:t>240.1544</w:t>
      </w:r>
      <w:r>
        <w:tab/>
        <w:t>Administrative Requirements for Automated Medication Dispenser Service</w:t>
      </w:r>
      <w:r w:rsidR="00723819">
        <w:t xml:space="preserve"> Providers</w:t>
      </w:r>
    </w:p>
    <w:p w14:paraId="1ABC352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240.1550</w:t>
      </w:r>
      <w:r>
        <w:tab/>
        <w:t xml:space="preserve">Standard Requirements for Adult Day Service Providers </w:t>
      </w:r>
    </w:p>
    <w:p w14:paraId="414F8FCD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240.1555</w:t>
      </w:r>
      <w:r>
        <w:tab/>
        <w:t xml:space="preserve">General Adult Day Service Staffing Requirements </w:t>
      </w:r>
    </w:p>
    <w:p w14:paraId="244C90A1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240.1560</w:t>
      </w:r>
      <w:r>
        <w:tab/>
        <w:t xml:space="preserve">Adult Day Service Staff </w:t>
      </w:r>
    </w:p>
    <w:p w14:paraId="28552C3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240.1565</w:t>
      </w:r>
      <w:r>
        <w:tab/>
        <w:t xml:space="preserve">Adult Day Service Satellite Sites </w:t>
      </w:r>
    </w:p>
    <w:p w14:paraId="668DBE2D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240.1570</w:t>
      </w:r>
      <w:r>
        <w:tab/>
        <w:t xml:space="preserve">Service Availability Expansion </w:t>
      </w:r>
    </w:p>
    <w:p w14:paraId="66C5A4C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240.1575</w:t>
      </w:r>
      <w:r>
        <w:tab/>
        <w:t xml:space="preserve">Adult Day </w:t>
      </w:r>
      <w:r w:rsidR="00281601">
        <w:t>Service</w:t>
      </w:r>
      <w:r>
        <w:t xml:space="preserve"> Site Relocation </w:t>
      </w:r>
    </w:p>
    <w:p w14:paraId="474F5DB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240.1580</w:t>
      </w:r>
      <w:r>
        <w:tab/>
        <w:t xml:space="preserve">Standards for Alternative Providers </w:t>
      </w:r>
    </w:p>
    <w:p w14:paraId="4ACB96F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240.1590</w:t>
      </w:r>
      <w:r>
        <w:tab/>
        <w:t xml:space="preserve">Standard Requirements for Individual Provider Services </w:t>
      </w:r>
      <w:r w:rsidR="00281601">
        <w:t>(Repealed)</w:t>
      </w:r>
    </w:p>
    <w:p w14:paraId="7F6A6461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2F99CC5C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P:  PROVIDER PROCUREMENT</w:t>
      </w:r>
    </w:p>
    <w:p w14:paraId="3A41A749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03BB6866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7A0D278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240.1600</w:t>
      </w:r>
      <w:r>
        <w:tab/>
        <w:t xml:space="preserve">Provider Agency Certification </w:t>
      </w:r>
    </w:p>
    <w:p w14:paraId="7FB70F05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240.1605</w:t>
      </w:r>
      <w:r>
        <w:tab/>
        <w:t xml:space="preserve">Emergency Certification </w:t>
      </w:r>
    </w:p>
    <w:p w14:paraId="2CC83352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240.1607</w:t>
      </w:r>
      <w:r>
        <w:tab/>
        <w:t xml:space="preserve">Standard </w:t>
      </w:r>
      <w:proofErr w:type="spellStart"/>
      <w:r>
        <w:t>CCP</w:t>
      </w:r>
      <w:proofErr w:type="spellEnd"/>
      <w:r>
        <w:t xml:space="preserve"> Provider Agreement</w:t>
      </w:r>
    </w:p>
    <w:p w14:paraId="1765980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240.1615</w:t>
      </w:r>
      <w:r>
        <w:tab/>
        <w:t>Provider Initiated Service Area Modifications</w:t>
      </w:r>
    </w:p>
    <w:p w14:paraId="2F86D43C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240.1645</w:t>
      </w:r>
      <w:r>
        <w:tab/>
        <w:t xml:space="preserve">Objection to Certification Decision </w:t>
      </w:r>
    </w:p>
    <w:p w14:paraId="6288CD6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240.1650</w:t>
      </w:r>
      <w:r>
        <w:tab/>
        <w:t xml:space="preserve">Classification, Identification and Receipt of Provider Service Violations </w:t>
      </w:r>
    </w:p>
    <w:p w14:paraId="353CA67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240.1660</w:t>
      </w:r>
      <w:r>
        <w:tab/>
        <w:t xml:space="preserve">Provider Performance Reviews </w:t>
      </w:r>
    </w:p>
    <w:p w14:paraId="72CABFA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240.1661</w:t>
      </w:r>
      <w:r>
        <w:tab/>
        <w:t xml:space="preserve">Provider and </w:t>
      </w:r>
      <w:r w:rsidR="00281601">
        <w:t>Care</w:t>
      </w:r>
      <w:r>
        <w:t xml:space="preserve"> Coordination Unit Right to Appeal </w:t>
      </w:r>
    </w:p>
    <w:p w14:paraId="67265742" w14:textId="399E9DDF" w:rsidR="00133AF1" w:rsidRDefault="00133AF1" w:rsidP="00133AF1">
      <w:pPr>
        <w:widowControl w:val="0"/>
        <w:autoSpaceDE w:val="0"/>
        <w:autoSpaceDN w:val="0"/>
        <w:adjustRightInd w:val="0"/>
        <w:ind w:left="1440" w:hanging="1440"/>
      </w:pPr>
      <w:r>
        <w:t>240.1665</w:t>
      </w:r>
      <w:r>
        <w:tab/>
        <w:t xml:space="preserve">Contract Actions for Failure to Comply with Community Care Program Requirements </w:t>
      </w:r>
    </w:p>
    <w:p w14:paraId="151B39FF" w14:textId="1657B032" w:rsidR="004F63D7" w:rsidRPr="004F63D7" w:rsidRDefault="004F63D7" w:rsidP="00133AF1">
      <w:pPr>
        <w:widowControl w:val="0"/>
        <w:autoSpaceDE w:val="0"/>
        <w:autoSpaceDN w:val="0"/>
        <w:adjustRightInd w:val="0"/>
        <w:ind w:left="1440" w:hanging="1440"/>
      </w:pPr>
      <w:r w:rsidRPr="004F63D7">
        <w:t>240.1666</w:t>
      </w:r>
      <w:r w:rsidRPr="004F63D7">
        <w:tab/>
        <w:t>Termination of Provider Agreement</w:t>
      </w:r>
    </w:p>
    <w:p w14:paraId="44EE5BD0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0745166E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 xml:space="preserve">SUBPART Q:  </w:t>
      </w:r>
      <w:r w:rsidR="00281601">
        <w:t>CARE</w:t>
      </w:r>
      <w:r>
        <w:t xml:space="preserve"> COORDINATION UNIT PROCUREMENT</w:t>
      </w:r>
    </w:p>
    <w:p w14:paraId="007A219A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6867C7CA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0688F1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240.1710</w:t>
      </w:r>
      <w:r>
        <w:tab/>
        <w:t xml:space="preserve">Procurement Cycle </w:t>
      </w:r>
      <w:r w:rsidR="007652A3">
        <w:t>for Care Coordination</w:t>
      </w:r>
      <w:r>
        <w:t xml:space="preserve"> Services </w:t>
      </w:r>
    </w:p>
    <w:p w14:paraId="76462A3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240.1720</w:t>
      </w:r>
      <w:r>
        <w:tab/>
      </w:r>
      <w:r w:rsidR="00281601">
        <w:t>Care</w:t>
      </w:r>
      <w:r>
        <w:t xml:space="preserve"> Coordination Unit Performance Review </w:t>
      </w:r>
    </w:p>
    <w:p w14:paraId="7CCE571E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12F123B2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R:  ADVISORY COMMITTEE</w:t>
      </w:r>
    </w:p>
    <w:p w14:paraId="47F318A3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54050F2A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12391F3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240.1800</w:t>
      </w:r>
      <w:r>
        <w:tab/>
        <w:t xml:space="preserve">Community Care Program Advisory Committee </w:t>
      </w:r>
    </w:p>
    <w:p w14:paraId="2CA3135C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072A8279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S:  PROVIDER RATES</w:t>
      </w:r>
    </w:p>
    <w:p w14:paraId="04DC0B77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08B08DDB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83EB1D1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240.1910</w:t>
      </w:r>
      <w:r>
        <w:tab/>
        <w:t xml:space="preserve">Establishment of Fixed Unit Rates </w:t>
      </w:r>
    </w:p>
    <w:p w14:paraId="1838A60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240.1920</w:t>
      </w:r>
      <w:r>
        <w:tab/>
        <w:t xml:space="preserve">Contract Specific Variations </w:t>
      </w:r>
    </w:p>
    <w:p w14:paraId="5045FAD6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240.1930</w:t>
      </w:r>
      <w:r>
        <w:tab/>
        <w:t xml:space="preserve">Fixed Unit Rate of Reimbursement for </w:t>
      </w:r>
      <w:r w:rsidR="00281601">
        <w:t>In-home</w:t>
      </w:r>
      <w:r>
        <w:t xml:space="preserve"> Service </w:t>
      </w:r>
    </w:p>
    <w:p w14:paraId="27B4C899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240.1940</w:t>
      </w:r>
      <w:r>
        <w:tab/>
        <w:t xml:space="preserve">Fixed Unit Rates of Reimbursement for Adult Day Service and Transportation </w:t>
      </w:r>
    </w:p>
    <w:p w14:paraId="5D805BCA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240.1950</w:t>
      </w:r>
      <w:r>
        <w:tab/>
        <w:t xml:space="preserve">Adult Day </w:t>
      </w:r>
      <w:r w:rsidR="00281601">
        <w:t>Service</w:t>
      </w:r>
      <w:r>
        <w:t xml:space="preserve"> Fixed Unit Reimbursement Rates </w:t>
      </w:r>
    </w:p>
    <w:p w14:paraId="204E35CB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240.1955</w:t>
      </w:r>
      <w:r>
        <w:tab/>
        <w:t>Fixed Unit Rates of Reimbursement for Emergency Home Response Service</w:t>
      </w:r>
    </w:p>
    <w:p w14:paraId="73726550" w14:textId="77777777" w:rsidR="00302371" w:rsidRDefault="00302371" w:rsidP="00DD6C61">
      <w:pPr>
        <w:widowControl w:val="0"/>
        <w:autoSpaceDE w:val="0"/>
        <w:autoSpaceDN w:val="0"/>
        <w:adjustRightInd w:val="0"/>
        <w:ind w:left="1440" w:hanging="1440"/>
      </w:pPr>
      <w:r>
        <w:t>240.1957</w:t>
      </w:r>
      <w:r>
        <w:tab/>
        <w:t>Fixed Unit Rates of Reimbursement for Automated Medication Dispenser Service</w:t>
      </w:r>
    </w:p>
    <w:p w14:paraId="06A5B39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240.1960</w:t>
      </w:r>
      <w:r>
        <w:tab/>
      </w:r>
      <w:r w:rsidR="00281601">
        <w:t>Care Coordination</w:t>
      </w:r>
      <w:r>
        <w:t xml:space="preserve"> Fixed Unit Reimbursement Rates </w:t>
      </w:r>
    </w:p>
    <w:p w14:paraId="1DE74F58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240.1970</w:t>
      </w:r>
      <w:r>
        <w:tab/>
        <w:t>Enhanced Rate for Health Insurance Costs</w:t>
      </w:r>
    </w:p>
    <w:p w14:paraId="4DDBB23E" w14:textId="77777777" w:rsidR="00133AF1" w:rsidRDefault="00133AF1" w:rsidP="00133AF1">
      <w:pPr>
        <w:widowControl w:val="0"/>
        <w:autoSpaceDE w:val="0"/>
        <w:autoSpaceDN w:val="0"/>
        <w:adjustRightInd w:val="0"/>
      </w:pPr>
    </w:p>
    <w:p w14:paraId="0051D51C" w14:textId="77777777" w:rsidR="00133AF1" w:rsidRDefault="00133AF1" w:rsidP="00133AF1">
      <w:pPr>
        <w:widowControl w:val="0"/>
        <w:autoSpaceDE w:val="0"/>
        <w:autoSpaceDN w:val="0"/>
        <w:adjustRightInd w:val="0"/>
        <w:jc w:val="center"/>
      </w:pPr>
      <w:r>
        <w:t>SUBPART T:  FINANCIAL REPORTING</w:t>
      </w:r>
    </w:p>
    <w:p w14:paraId="5E694BD1" w14:textId="77777777" w:rsidR="00133AF1" w:rsidRDefault="00133AF1" w:rsidP="004A286D">
      <w:pPr>
        <w:widowControl w:val="0"/>
        <w:autoSpaceDE w:val="0"/>
        <w:autoSpaceDN w:val="0"/>
        <w:adjustRightInd w:val="0"/>
      </w:pPr>
    </w:p>
    <w:p w14:paraId="088E770F" w14:textId="77777777" w:rsidR="00133AF1" w:rsidRDefault="00133AF1" w:rsidP="00133AF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C7A2C0D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240.2020</w:t>
      </w:r>
      <w:r>
        <w:tab/>
        <w:t xml:space="preserve">Financial Reporting of In-home Service </w:t>
      </w:r>
    </w:p>
    <w:p w14:paraId="55F8D200" w14:textId="77777777" w:rsidR="00281601" w:rsidRDefault="00281601" w:rsidP="00DD6C61">
      <w:pPr>
        <w:widowControl w:val="0"/>
        <w:autoSpaceDE w:val="0"/>
        <w:autoSpaceDN w:val="0"/>
        <w:adjustRightInd w:val="0"/>
        <w:ind w:left="1440" w:hanging="1440"/>
      </w:pPr>
      <w:r>
        <w:t>240.2023</w:t>
      </w:r>
      <w:r>
        <w:tab/>
        <w:t>Financial Reporting of Rate-Based Wage Increases for Direct Service Workers</w:t>
      </w:r>
    </w:p>
    <w:p w14:paraId="459D3DB0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240.2030</w:t>
      </w:r>
      <w:r>
        <w:tab/>
        <w:t xml:space="preserve">Unallowable Costs for In-home Service </w:t>
      </w:r>
    </w:p>
    <w:p w14:paraId="3C547429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240.2040</w:t>
      </w:r>
      <w:r>
        <w:tab/>
        <w:t xml:space="preserve">Minimum Direct Service Worker Costs for In-home Service </w:t>
      </w:r>
    </w:p>
    <w:p w14:paraId="0EF91FF7" w14:textId="77777777" w:rsidR="00133AF1" w:rsidRDefault="00133AF1" w:rsidP="00DD6C61">
      <w:pPr>
        <w:widowControl w:val="0"/>
        <w:autoSpaceDE w:val="0"/>
        <w:autoSpaceDN w:val="0"/>
        <w:adjustRightInd w:val="0"/>
        <w:ind w:left="1440" w:hanging="1440"/>
      </w:pPr>
      <w:r>
        <w:t>240.2050</w:t>
      </w:r>
      <w:r>
        <w:tab/>
        <w:t>Cost Categories for In-home Service</w:t>
      </w:r>
    </w:p>
    <w:sectPr w:rsidR="00133AF1" w:rsidSect="00E029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DAC"/>
    <w:rsid w:val="00006632"/>
    <w:rsid w:val="000212AF"/>
    <w:rsid w:val="00030A6B"/>
    <w:rsid w:val="000361A0"/>
    <w:rsid w:val="000B41F5"/>
    <w:rsid w:val="000E1899"/>
    <w:rsid w:val="00114E3D"/>
    <w:rsid w:val="00133AF1"/>
    <w:rsid w:val="00152273"/>
    <w:rsid w:val="001C2971"/>
    <w:rsid w:val="001D0A9C"/>
    <w:rsid w:val="00232625"/>
    <w:rsid w:val="00281601"/>
    <w:rsid w:val="00282C9A"/>
    <w:rsid w:val="002A52B2"/>
    <w:rsid w:val="002F5F95"/>
    <w:rsid w:val="00302371"/>
    <w:rsid w:val="00392F02"/>
    <w:rsid w:val="003F39C3"/>
    <w:rsid w:val="00437254"/>
    <w:rsid w:val="00450BB9"/>
    <w:rsid w:val="00496561"/>
    <w:rsid w:val="004A286D"/>
    <w:rsid w:val="004F63D7"/>
    <w:rsid w:val="0051690F"/>
    <w:rsid w:val="00533917"/>
    <w:rsid w:val="00551447"/>
    <w:rsid w:val="005C0C65"/>
    <w:rsid w:val="005E7392"/>
    <w:rsid w:val="005F17EE"/>
    <w:rsid w:val="00630483"/>
    <w:rsid w:val="00647CA4"/>
    <w:rsid w:val="006951DF"/>
    <w:rsid w:val="006A0504"/>
    <w:rsid w:val="006C1AED"/>
    <w:rsid w:val="00723819"/>
    <w:rsid w:val="007272C5"/>
    <w:rsid w:val="00733629"/>
    <w:rsid w:val="0073470F"/>
    <w:rsid w:val="00737F0B"/>
    <w:rsid w:val="007652A3"/>
    <w:rsid w:val="00785BDC"/>
    <w:rsid w:val="00794A94"/>
    <w:rsid w:val="00880805"/>
    <w:rsid w:val="008A6961"/>
    <w:rsid w:val="00934847"/>
    <w:rsid w:val="00955923"/>
    <w:rsid w:val="009A2784"/>
    <w:rsid w:val="00A06289"/>
    <w:rsid w:val="00BF603F"/>
    <w:rsid w:val="00C36E2F"/>
    <w:rsid w:val="00C4649E"/>
    <w:rsid w:val="00C5177A"/>
    <w:rsid w:val="00CB3236"/>
    <w:rsid w:val="00CE0DAC"/>
    <w:rsid w:val="00D21A41"/>
    <w:rsid w:val="00D352F3"/>
    <w:rsid w:val="00D36791"/>
    <w:rsid w:val="00D53DCA"/>
    <w:rsid w:val="00D77C42"/>
    <w:rsid w:val="00DD6C61"/>
    <w:rsid w:val="00E029A5"/>
    <w:rsid w:val="00E72079"/>
    <w:rsid w:val="00EB6601"/>
    <w:rsid w:val="00EC31EC"/>
    <w:rsid w:val="00F353BF"/>
    <w:rsid w:val="00F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2C5088"/>
  <w15:docId w15:val="{EF87519B-93D9-44C4-9737-9AEC4212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3A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4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PROGRAM PROVISIONS</vt:lpstr>
    </vt:vector>
  </TitlesOfParts>
  <Company>state of illinois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PROGRAM PROVISIONS</dc:title>
  <dc:subject/>
  <dc:creator>MessingerRR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2024-08-01T18:36:00Z</dcterms:modified>
</cp:coreProperties>
</file>