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0346" w14:textId="77777777" w:rsidR="00151B23" w:rsidRDefault="00151B23" w:rsidP="00151B23">
      <w:pPr>
        <w:widowControl w:val="0"/>
        <w:autoSpaceDE w:val="0"/>
        <w:autoSpaceDN w:val="0"/>
        <w:adjustRightInd w:val="0"/>
      </w:pPr>
    </w:p>
    <w:p w14:paraId="2EE95685" w14:textId="77777777" w:rsidR="00151B23" w:rsidRDefault="00151B23" w:rsidP="00151B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220.675  Sanction Notification and Case Coordination Unit Right to Appeal</w:t>
      </w:r>
      <w:r>
        <w:t xml:space="preserve"> </w:t>
      </w:r>
    </w:p>
    <w:p w14:paraId="48A8E7BC" w14:textId="77777777" w:rsidR="00151B23" w:rsidRDefault="00151B23" w:rsidP="00151B23">
      <w:pPr>
        <w:widowControl w:val="0"/>
        <w:autoSpaceDE w:val="0"/>
        <w:autoSpaceDN w:val="0"/>
        <w:adjustRightInd w:val="0"/>
      </w:pPr>
    </w:p>
    <w:p w14:paraId="12CEF2B6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provide prior notification to the applicable AAA, or the AAA shall provide prior notification to the Department, of any sanctions being taken against a CCU. </w:t>
      </w:r>
    </w:p>
    <w:p w14:paraId="2841FAAC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063A6810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CCU shall be advised by the Department or AAA, as appropriate, (with a copy provided to the other) of any sanction(s) being taken.  Notification to the CCU shall be sent registered mail, return receipt requested. </w:t>
      </w:r>
    </w:p>
    <w:p w14:paraId="09B6DD8C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475DEC05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CCU receives notification of termination of contract/grant, the CCU may appeal the action and request that the Department review of the appeal be conducted either face-to-face or through a paperwork review of the relevant documentation. </w:t>
      </w:r>
    </w:p>
    <w:p w14:paraId="79346370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69D7C7E8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CCU receives notification of any sanction other than termination, the CCU may appeal the action and request that the Department review of the appeal be conducted through a paperwork review of the relevant documentation. </w:t>
      </w:r>
    </w:p>
    <w:p w14:paraId="161CF1D1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6F758CEE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appeal requests must be made in accordance with Department appeal procedures which shall be included with the sanction notification. </w:t>
      </w:r>
    </w:p>
    <w:p w14:paraId="0BAC7489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71FF58CC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Director shall review the </w:t>
      </w:r>
      <w:r w:rsidR="005D3FC7">
        <w:t xml:space="preserve">recommended </w:t>
      </w:r>
      <w:r>
        <w:t xml:space="preserve">written report of the appeal and the recommendation and make a final administrative decision to either sustain the appeal of the CCU and reinstate the CCU contract/grant or uphold the action of the Department and AAA to terminate the contract/grant. </w:t>
      </w:r>
    </w:p>
    <w:p w14:paraId="6BFE90AE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200145BE" w14:textId="77777777" w:rsidR="00151B23" w:rsidRDefault="00151B23" w:rsidP="00151B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Written notification of the final administrative decision shall be provided to the CCU by registered mail, return receipt requested, with a copy provided to the appropriate AAA. </w:t>
      </w:r>
    </w:p>
    <w:p w14:paraId="6BDD5E77" w14:textId="77777777" w:rsidR="00340FEC" w:rsidRDefault="00340FEC" w:rsidP="00AF72D9">
      <w:pPr>
        <w:widowControl w:val="0"/>
        <w:autoSpaceDE w:val="0"/>
        <w:autoSpaceDN w:val="0"/>
        <w:adjustRightInd w:val="0"/>
      </w:pPr>
    </w:p>
    <w:p w14:paraId="267DF045" w14:textId="77777777" w:rsidR="00151B23" w:rsidRDefault="00151B23" w:rsidP="00151B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decision of the Director is final. </w:t>
      </w:r>
    </w:p>
    <w:p w14:paraId="4877566A" w14:textId="77777777" w:rsidR="00151B23" w:rsidRDefault="00151B23" w:rsidP="00AF72D9">
      <w:pPr>
        <w:widowControl w:val="0"/>
        <w:autoSpaceDE w:val="0"/>
        <w:autoSpaceDN w:val="0"/>
        <w:adjustRightInd w:val="0"/>
      </w:pPr>
    </w:p>
    <w:p w14:paraId="253B0810" w14:textId="77777777" w:rsidR="00151B23" w:rsidRDefault="00151B23" w:rsidP="00151B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3426, effective February 1, 1998) </w:t>
      </w:r>
    </w:p>
    <w:sectPr w:rsidR="00151B23" w:rsidSect="00151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B23"/>
    <w:rsid w:val="00151B23"/>
    <w:rsid w:val="00340FEC"/>
    <w:rsid w:val="005C3366"/>
    <w:rsid w:val="005D3FC7"/>
    <w:rsid w:val="0064653C"/>
    <w:rsid w:val="00692384"/>
    <w:rsid w:val="007E2909"/>
    <w:rsid w:val="00A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B383BE"/>
  <w15:docId w15:val="{3BED4BD6-8532-424A-9F3D-59186F5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Shipley, Melissa A.</cp:lastModifiedBy>
  <cp:revision>4</cp:revision>
  <dcterms:created xsi:type="dcterms:W3CDTF">2012-06-21T21:30:00Z</dcterms:created>
  <dcterms:modified xsi:type="dcterms:W3CDTF">2025-07-21T17:31:00Z</dcterms:modified>
</cp:coreProperties>
</file>