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54" w:rsidRDefault="009F5654" w:rsidP="009F5654">
      <w:pPr>
        <w:rPr>
          <w:sz w:val="24"/>
        </w:rPr>
      </w:pPr>
    </w:p>
    <w:p w:rsidR="009F5654" w:rsidRPr="009F5654" w:rsidRDefault="009F5654" w:rsidP="009F5654">
      <w:pPr>
        <w:rPr>
          <w:b/>
          <w:sz w:val="24"/>
        </w:rPr>
      </w:pPr>
      <w:r w:rsidRPr="009F5654">
        <w:rPr>
          <w:b/>
          <w:sz w:val="24"/>
        </w:rPr>
        <w:t xml:space="preserve">Section 148.880  Program Reporting </w:t>
      </w:r>
    </w:p>
    <w:p w:rsidR="009F5654" w:rsidRPr="009F5654" w:rsidRDefault="009F5654" w:rsidP="009F5654">
      <w:pPr>
        <w:rPr>
          <w:sz w:val="24"/>
        </w:rPr>
      </w:pPr>
    </w:p>
    <w:p w:rsidR="009F5654" w:rsidRPr="009F5654" w:rsidRDefault="009F5654" w:rsidP="009F5654">
      <w:pPr>
        <w:rPr>
          <w:sz w:val="24"/>
        </w:rPr>
      </w:pPr>
      <w:r w:rsidRPr="009F5654">
        <w:rPr>
          <w:sz w:val="24"/>
        </w:rPr>
        <w:t>Each Community Connect IMD and each Community Connect TCM agency will submit periodic reports to the Department in the form and format specified by the Department.</w:t>
      </w:r>
    </w:p>
    <w:p w:rsidR="009F5654" w:rsidRDefault="009F5654" w:rsidP="009F5654"/>
    <w:p w:rsidR="009F5654" w:rsidRPr="00D55B37" w:rsidRDefault="009F5654">
      <w:pPr>
        <w:pStyle w:val="JCARSourceNote"/>
        <w:ind w:left="720"/>
      </w:pPr>
      <w:r w:rsidRPr="00D55B37">
        <w:t xml:space="preserve">(Source:  Added at </w:t>
      </w:r>
      <w:r>
        <w:t>3</w:t>
      </w:r>
      <w:r w:rsidR="006A49C7">
        <w:t>7</w:t>
      </w:r>
      <w:r w:rsidRPr="00D55B37">
        <w:t xml:space="preserve"> Ill. Reg. </w:t>
      </w:r>
      <w:r w:rsidR="00EE5CC6">
        <w:t>402</w:t>
      </w:r>
      <w:r w:rsidRPr="00D55B37">
        <w:t xml:space="preserve">, effective </w:t>
      </w:r>
      <w:bookmarkStart w:id="0" w:name="_GoBack"/>
      <w:r w:rsidR="00EE5CC6">
        <w:t>December 27, 2012</w:t>
      </w:r>
      <w:bookmarkEnd w:id="0"/>
      <w:r w:rsidRPr="00D55B37">
        <w:t>)</w:t>
      </w:r>
    </w:p>
    <w:sectPr w:rsidR="009F5654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56" w:rsidRDefault="00A52956">
      <w:r>
        <w:separator/>
      </w:r>
    </w:p>
  </w:endnote>
  <w:endnote w:type="continuationSeparator" w:id="0">
    <w:p w:rsidR="00A52956" w:rsidRDefault="00A5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56" w:rsidRDefault="00A52956">
      <w:r>
        <w:separator/>
      </w:r>
    </w:p>
  </w:footnote>
  <w:footnote w:type="continuationSeparator" w:id="0">
    <w:p w:rsidR="00A52956" w:rsidRDefault="00A52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5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843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9C7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654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956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CC6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654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654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3</cp:revision>
  <dcterms:created xsi:type="dcterms:W3CDTF">2013-01-03T22:00:00Z</dcterms:created>
  <dcterms:modified xsi:type="dcterms:W3CDTF">2013-01-04T19:48:00Z</dcterms:modified>
</cp:coreProperties>
</file>