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6E0" w:rsidRDefault="004846E0" w:rsidP="00376291">
      <w:pPr>
        <w:widowControl w:val="0"/>
        <w:autoSpaceDE w:val="0"/>
        <w:autoSpaceDN w:val="0"/>
        <w:adjustRightInd w:val="0"/>
      </w:pPr>
    </w:p>
    <w:p w:rsidR="004846E0" w:rsidRDefault="004846E0" w:rsidP="00376291">
      <w:pPr>
        <w:widowControl w:val="0"/>
        <w:autoSpaceDE w:val="0"/>
        <w:autoSpaceDN w:val="0"/>
        <w:adjustRightInd w:val="0"/>
      </w:pPr>
      <w:r>
        <w:rPr>
          <w:b/>
          <w:bCs/>
        </w:rPr>
        <w:t>Section 148.610  Scope of the Program</w:t>
      </w:r>
      <w:r>
        <w:t xml:space="preserve"> </w:t>
      </w:r>
    </w:p>
    <w:p w:rsidR="004846E0" w:rsidRDefault="004846E0" w:rsidP="00376291">
      <w:pPr>
        <w:widowControl w:val="0"/>
        <w:autoSpaceDE w:val="0"/>
        <w:autoSpaceDN w:val="0"/>
        <w:adjustRightInd w:val="0"/>
      </w:pPr>
    </w:p>
    <w:p w:rsidR="004846E0" w:rsidRDefault="004846E0" w:rsidP="00BB595C">
      <w:r>
        <w:t xml:space="preserve">General Description </w:t>
      </w:r>
    </w:p>
    <w:p w:rsidR="004846E0" w:rsidRDefault="004846E0" w:rsidP="00BB595C">
      <w:r>
        <w:t xml:space="preserve">The Illinois Department of </w:t>
      </w:r>
      <w:r w:rsidR="00941177">
        <w:t>Healthcare and Family Services</w:t>
      </w:r>
      <w:r>
        <w:t xml:space="preserve"> State Chronic Renal Disease Program assists patients with End Stage Renal Disease who have not qualified for benefits under Medical Assistance or </w:t>
      </w:r>
      <w:r w:rsidR="00642BBE">
        <w:t>All Kids</w:t>
      </w:r>
      <w:r>
        <w:t xml:space="preserve">.  The Program assists eligible patients suffering from chronic renal diseases who require lifesaving care and treatment for such renal diseases, but who are unable to pay for the necessary services on a continuing basis. The Program is supplementary to all other resources, including Medicare, private insurance and private income.  Services under the State Chronic </w:t>
      </w:r>
      <w:r w:rsidR="00C218D5">
        <w:t xml:space="preserve">Renal </w:t>
      </w:r>
      <w:r>
        <w:t>Disease Program are not available as emergency medical services to ineligible non-citize</w:t>
      </w:r>
      <w:r w:rsidR="00424C2B">
        <w:t>n</w:t>
      </w:r>
      <w:r>
        <w:t xml:space="preserve">s. </w:t>
      </w:r>
      <w:r w:rsidR="0004559A" w:rsidRPr="0004559A">
        <w:t>The Program will assist in connecting individuals with health coverage through Medicaid or the Illinois Health Insurance Marketplace under the Affordable Care Act</w:t>
      </w:r>
      <w:r w:rsidR="00642BBE">
        <w:t xml:space="preserve"> </w:t>
      </w:r>
      <w:r w:rsidR="00BB595C">
        <w:t>(</w:t>
      </w:r>
      <w:r w:rsidR="00A449C1">
        <w:t>42 USC 18001 et seq.</w:t>
      </w:r>
      <w:r w:rsidR="00642BBE">
        <w:t>)</w:t>
      </w:r>
      <w:r w:rsidR="0004559A" w:rsidRPr="0004559A">
        <w:t>.</w:t>
      </w:r>
    </w:p>
    <w:p w:rsidR="00174E14" w:rsidRDefault="00174E14" w:rsidP="00424C2B">
      <w:pPr>
        <w:widowControl w:val="0"/>
        <w:autoSpaceDE w:val="0"/>
        <w:autoSpaceDN w:val="0"/>
        <w:adjustRightInd w:val="0"/>
        <w:ind w:left="1440"/>
      </w:pPr>
    </w:p>
    <w:p w:rsidR="0004559A" w:rsidRPr="00D55B37" w:rsidRDefault="0004559A" w:rsidP="00642ECA">
      <w:pPr>
        <w:ind w:firstLine="720"/>
      </w:pPr>
      <w:r w:rsidRPr="00D55B37">
        <w:t xml:space="preserve">(Source:  </w:t>
      </w:r>
      <w:r>
        <w:t>Amended</w:t>
      </w:r>
      <w:r w:rsidRPr="00D55B37">
        <w:t xml:space="preserve"> at </w:t>
      </w:r>
      <w:r>
        <w:t>38 I</w:t>
      </w:r>
      <w:r w:rsidRPr="00D55B37">
        <w:t xml:space="preserve">ll. Reg. </w:t>
      </w:r>
      <w:r w:rsidR="00F223A4">
        <w:t>13263</w:t>
      </w:r>
      <w:r w:rsidRPr="00D55B37">
        <w:t xml:space="preserve">, effective </w:t>
      </w:r>
      <w:bookmarkStart w:id="0" w:name="_GoBack"/>
      <w:r w:rsidR="00F223A4">
        <w:t>June 11, 2014</w:t>
      </w:r>
      <w:bookmarkEnd w:id="0"/>
      <w:r w:rsidRPr="00D55B37">
        <w:t>)</w:t>
      </w:r>
    </w:p>
    <w:sectPr w:rsidR="0004559A" w:rsidRPr="00D55B37" w:rsidSect="00376291">
      <w:pgSz w:w="12240" w:h="15840"/>
      <w:pgMar w:top="1440" w:right="1440" w:bottom="1440" w:left="1440" w:header="1440" w:footer="1440" w:gutter="0"/>
      <w:cols w:space="720"/>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846E0"/>
    <w:rsid w:val="0004559A"/>
    <w:rsid w:val="00064301"/>
    <w:rsid w:val="000B43EB"/>
    <w:rsid w:val="00100CA1"/>
    <w:rsid w:val="00174E14"/>
    <w:rsid w:val="00262E70"/>
    <w:rsid w:val="002E4104"/>
    <w:rsid w:val="00356984"/>
    <w:rsid w:val="00376291"/>
    <w:rsid w:val="00394976"/>
    <w:rsid w:val="00424C2B"/>
    <w:rsid w:val="004846E0"/>
    <w:rsid w:val="00642BBE"/>
    <w:rsid w:val="00642ECA"/>
    <w:rsid w:val="00941177"/>
    <w:rsid w:val="00A449C1"/>
    <w:rsid w:val="00BB595C"/>
    <w:rsid w:val="00C218D5"/>
    <w:rsid w:val="00C83175"/>
    <w:rsid w:val="00DD099B"/>
    <w:rsid w:val="00F223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1EE2968-C28A-481A-981B-549AE555C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045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148</Words>
  <Characters>845</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Section 148</vt:lpstr>
    </vt:vector>
  </TitlesOfParts>
  <Company>General Assembly</Company>
  <LinksUpToDate>false</LinksUpToDate>
  <CharactersWithSpaces>992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148</dc:title>
  <dc:subject/>
  <dc:creator>SchnappMA</dc:creator>
  <cp:keywords/>
  <dc:description/>
  <cp:lastModifiedBy>King, Melissa A.</cp:lastModifiedBy>
  <cp:revision>4</cp:revision>
  <dcterms:created xsi:type="dcterms:W3CDTF">2014-06-18T16:20:00Z</dcterms:created>
  <dcterms:modified xsi:type="dcterms:W3CDTF">2014-06-20T19:55:00Z</dcterms:modified>
</cp:coreProperties>
</file>