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4E6A" w14:textId="77777777" w:rsidR="00C35252" w:rsidRPr="00F548D0" w:rsidRDefault="00C35252" w:rsidP="00A6677C">
      <w:pPr>
        <w:widowControl w:val="0"/>
        <w:autoSpaceDE w:val="0"/>
        <w:autoSpaceDN w:val="0"/>
        <w:adjustRightInd w:val="0"/>
        <w:rPr>
          <w:b/>
          <w:bCs/>
        </w:rPr>
      </w:pPr>
    </w:p>
    <w:p w14:paraId="1DF4F08E" w14:textId="77777777" w:rsidR="0068318C" w:rsidRPr="00F548D0" w:rsidRDefault="0068318C" w:rsidP="00A6677C">
      <w:pPr>
        <w:widowControl w:val="0"/>
        <w:autoSpaceDE w:val="0"/>
        <w:autoSpaceDN w:val="0"/>
        <w:adjustRightInd w:val="0"/>
        <w:rPr>
          <w:b/>
          <w:bCs/>
        </w:rPr>
      </w:pPr>
      <w:r w:rsidRPr="00F548D0">
        <w:rPr>
          <w:b/>
          <w:bCs/>
        </w:rPr>
        <w:t xml:space="preserve">Section 148.110  </w:t>
      </w:r>
      <w:r w:rsidR="00846FE1" w:rsidRPr="00F548D0">
        <w:rPr>
          <w:b/>
          <w:bCs/>
        </w:rPr>
        <w:t xml:space="preserve">Reimbursement Methodologies </w:t>
      </w:r>
      <w:r w:rsidR="00266843" w:rsidRPr="00F548D0">
        <w:rPr>
          <w:b/>
          <w:bCs/>
        </w:rPr>
        <w:t>f</w:t>
      </w:r>
      <w:r w:rsidR="00846FE1" w:rsidRPr="00F548D0">
        <w:rPr>
          <w:b/>
          <w:bCs/>
        </w:rPr>
        <w:t xml:space="preserve">or Inpatient </w:t>
      </w:r>
      <w:r w:rsidR="00633AB1" w:rsidRPr="00F548D0">
        <w:rPr>
          <w:b/>
          <w:bCs/>
        </w:rPr>
        <w:t xml:space="preserve">Psychiatric </w:t>
      </w:r>
      <w:r w:rsidR="00846FE1" w:rsidRPr="00F548D0">
        <w:rPr>
          <w:b/>
          <w:bCs/>
        </w:rPr>
        <w:t>Services</w:t>
      </w:r>
    </w:p>
    <w:p w14:paraId="58BD4C54" w14:textId="77777777" w:rsidR="00633AB1" w:rsidRPr="00F548D0" w:rsidRDefault="00633AB1" w:rsidP="00A6677C">
      <w:pPr>
        <w:widowControl w:val="0"/>
        <w:autoSpaceDE w:val="0"/>
        <w:autoSpaceDN w:val="0"/>
        <w:adjustRightInd w:val="0"/>
      </w:pPr>
    </w:p>
    <w:p w14:paraId="71261D10" w14:textId="77777777" w:rsidR="00CF32E6" w:rsidRPr="00F548D0" w:rsidRDefault="00CF32E6" w:rsidP="00CF32E6">
      <w:r w:rsidRPr="00F548D0">
        <w:t xml:space="preserve">Effective for dates of </w:t>
      </w:r>
      <w:r w:rsidR="00852DC8" w:rsidRPr="00F548D0">
        <w:t xml:space="preserve">discharge </w:t>
      </w:r>
      <w:r w:rsidRPr="00F548D0">
        <w:t>on or after July 1, 2014:</w:t>
      </w:r>
    </w:p>
    <w:p w14:paraId="5E35D3E4" w14:textId="77777777" w:rsidR="00846FE1" w:rsidRPr="00F548D0" w:rsidRDefault="00846FE1" w:rsidP="00A6677C">
      <w:pPr>
        <w:widowControl w:val="0"/>
        <w:autoSpaceDE w:val="0"/>
        <w:autoSpaceDN w:val="0"/>
        <w:adjustRightInd w:val="0"/>
      </w:pPr>
    </w:p>
    <w:p w14:paraId="520EAD04" w14:textId="77777777" w:rsidR="00633AB1" w:rsidRPr="00F548D0" w:rsidRDefault="00633AB1" w:rsidP="00CF32E6">
      <w:pPr>
        <w:ind w:left="1440" w:hanging="720"/>
      </w:pPr>
      <w:r w:rsidRPr="00F548D0">
        <w:t>a)</w:t>
      </w:r>
      <w:r w:rsidRPr="00F548D0">
        <w:tab/>
      </w:r>
      <w:r w:rsidR="00CF32E6" w:rsidRPr="00F548D0">
        <w:t>Inpatient psychiatric services not excluded from the DRG PPS pursuant to 89 Ill. Adm. Code 149.50(b) shall be reimbursed through the DRG PPS.</w:t>
      </w:r>
    </w:p>
    <w:p w14:paraId="18104E78" w14:textId="77777777" w:rsidR="00C00D6E" w:rsidRPr="00F548D0" w:rsidRDefault="00C00D6E" w:rsidP="00F548D0"/>
    <w:p w14:paraId="449F072B" w14:textId="77777777" w:rsidR="00CF32E6" w:rsidRPr="00F548D0" w:rsidRDefault="00633AB1" w:rsidP="00CF32E6">
      <w:pPr>
        <w:ind w:left="1440" w:hanging="720"/>
      </w:pPr>
      <w:r w:rsidRPr="00F548D0">
        <w:t>b)</w:t>
      </w:r>
      <w:r w:rsidRPr="00F548D0">
        <w:tab/>
      </w:r>
      <w:r w:rsidR="00CF32E6" w:rsidRPr="00F548D0">
        <w:t>Inpatient psychiatric services excluded from the DRG PPS shall be reimbursed a hospital-specific rate paid per day of covered inpatient care, determined pursuant to subsection (c)</w:t>
      </w:r>
      <w:r w:rsidR="00852DC8" w:rsidRPr="00F548D0">
        <w:t>,</w:t>
      </w:r>
      <w:r w:rsidR="00CF32E6" w:rsidRPr="00F548D0">
        <w:t xml:space="preserve"> (d)</w:t>
      </w:r>
      <w:r w:rsidR="00852DC8" w:rsidRPr="00F548D0">
        <w:t xml:space="preserve"> or (g)</w:t>
      </w:r>
      <w:r w:rsidR="00CF32E6" w:rsidRPr="00F548D0">
        <w:t xml:space="preserve">, as applicable.  The total payment for an inpatient stay will equal the sum of: </w:t>
      </w:r>
    </w:p>
    <w:p w14:paraId="23E2D198" w14:textId="77777777" w:rsidR="00CF32E6" w:rsidRPr="00F548D0" w:rsidRDefault="00CF32E6" w:rsidP="00F548D0"/>
    <w:p w14:paraId="4F8F66F2" w14:textId="77777777" w:rsidR="00CF32E6" w:rsidRPr="00F548D0" w:rsidRDefault="00CF32E6" w:rsidP="00CF32E6">
      <w:pPr>
        <w:ind w:left="2160" w:hanging="720"/>
      </w:pPr>
      <w:r w:rsidRPr="00F548D0">
        <w:t>1)</w:t>
      </w:r>
      <w:r w:rsidRPr="00F548D0">
        <w:tab/>
        <w:t>the payment determined in this Section</w:t>
      </w:r>
      <w:r w:rsidR="00266843" w:rsidRPr="00F548D0">
        <w:t>;</w:t>
      </w:r>
      <w:r w:rsidRPr="00F548D0">
        <w:t xml:space="preserve"> and </w:t>
      </w:r>
    </w:p>
    <w:p w14:paraId="4B6D2AA1" w14:textId="77777777" w:rsidR="00CF32E6" w:rsidRPr="00F548D0" w:rsidRDefault="00CF32E6" w:rsidP="00F548D0"/>
    <w:p w14:paraId="36093EBA" w14:textId="77777777" w:rsidR="00633AB1" w:rsidRPr="00F548D0" w:rsidRDefault="00CF32E6" w:rsidP="00CF32E6">
      <w:pPr>
        <w:ind w:left="2160" w:hanging="720"/>
        <w:rPr>
          <w:color w:val="000000"/>
        </w:rPr>
      </w:pPr>
      <w:r w:rsidRPr="00F548D0">
        <w:t>2)</w:t>
      </w:r>
      <w:r w:rsidRPr="00F548D0">
        <w:tab/>
        <w:t xml:space="preserve">any applicable adjustments to </w:t>
      </w:r>
      <w:r w:rsidR="00266843" w:rsidRPr="00F548D0">
        <w:t xml:space="preserve">the </w:t>
      </w:r>
      <w:r w:rsidRPr="00F548D0">
        <w:t>payment specified in Section 148.290.</w:t>
      </w:r>
    </w:p>
    <w:p w14:paraId="1BB8300D" w14:textId="77777777" w:rsidR="001574A6" w:rsidRPr="00F548D0" w:rsidRDefault="001574A6" w:rsidP="00F548D0"/>
    <w:p w14:paraId="04182B55" w14:textId="04992F8B" w:rsidR="00C35252" w:rsidRPr="00F548D0" w:rsidRDefault="00C35252" w:rsidP="00C35252">
      <w:pPr>
        <w:ind w:left="1440" w:hanging="720"/>
        <w:rPr>
          <w:color w:val="000000"/>
        </w:rPr>
      </w:pPr>
      <w:r w:rsidRPr="00F548D0">
        <w:t>c)</w:t>
      </w:r>
      <w:r w:rsidRPr="00F548D0">
        <w:tab/>
      </w:r>
      <w:r w:rsidR="00266843" w:rsidRPr="00F548D0">
        <w:t>Psychiatric H</w:t>
      </w:r>
      <w:r w:rsidR="00CF32E6" w:rsidRPr="00F548D0">
        <w:t xml:space="preserve">ospital.  </w:t>
      </w:r>
      <w:r w:rsidR="00B7675B" w:rsidRPr="00B7675B">
        <w:t>Effective January 1, 2024, payment</w:t>
      </w:r>
      <w:r w:rsidR="00CF32E6" w:rsidRPr="00F548D0">
        <w:t xml:space="preserve"> for inpatient psychiatric services provided by a psychiatric hospital, as defined in Section 148.25(d)(1):</w:t>
      </w:r>
    </w:p>
    <w:p w14:paraId="2E430FBB" w14:textId="77777777" w:rsidR="001574A6" w:rsidRPr="00F548D0" w:rsidRDefault="001574A6" w:rsidP="00C00D6E"/>
    <w:p w14:paraId="5DBF4715" w14:textId="03C1A65D" w:rsidR="00C00D6E" w:rsidRPr="00F548D0" w:rsidRDefault="00C35252" w:rsidP="00C00D6E">
      <w:pPr>
        <w:ind w:left="2160" w:hanging="720"/>
      </w:pPr>
      <w:r w:rsidRPr="00F548D0">
        <w:t>1)</w:t>
      </w:r>
      <w:r w:rsidRPr="00F548D0">
        <w:tab/>
      </w:r>
      <w:r w:rsidR="00CF32E6" w:rsidRPr="00F548D0">
        <w:t>For</w:t>
      </w:r>
      <w:r w:rsidR="00D90B8C" w:rsidRPr="00F548D0">
        <w:t xml:space="preserve"> psychiatric hospitals not enrolled with the Department on </w:t>
      </w:r>
      <w:r w:rsidR="00B7675B">
        <w:t>December 31, 2023</w:t>
      </w:r>
      <w:r w:rsidR="00D90B8C" w:rsidRPr="00F548D0">
        <w:t>, shall be the product of</w:t>
      </w:r>
      <w:r w:rsidR="00CF32E6" w:rsidRPr="00F548D0">
        <w:t>:</w:t>
      </w:r>
    </w:p>
    <w:p w14:paraId="0E16DBC8" w14:textId="77777777" w:rsidR="00C00D6E" w:rsidRPr="00F548D0" w:rsidRDefault="00C00D6E" w:rsidP="00F548D0"/>
    <w:p w14:paraId="1DFA3165" w14:textId="37180079" w:rsidR="00A910A7" w:rsidRPr="00F548D0" w:rsidRDefault="00A910A7" w:rsidP="00C00D6E">
      <w:pPr>
        <w:ind w:left="2880" w:hanging="720"/>
      </w:pPr>
      <w:r w:rsidRPr="00F548D0">
        <w:t>A)</w:t>
      </w:r>
      <w:r w:rsidRPr="00F548D0">
        <w:tab/>
      </w:r>
      <w:r w:rsidR="00B7675B" w:rsidRPr="00B7675B">
        <w:t>90% of the minimum rate in subsection (d)(3)</w:t>
      </w:r>
      <w:r w:rsidRPr="00F548D0">
        <w:t>; and</w:t>
      </w:r>
    </w:p>
    <w:p w14:paraId="2245A9D7" w14:textId="77777777" w:rsidR="00A910A7" w:rsidRPr="00F548D0" w:rsidRDefault="00A910A7" w:rsidP="00F548D0"/>
    <w:p w14:paraId="65914EC8" w14:textId="77777777" w:rsidR="00A910A7" w:rsidRPr="00F548D0" w:rsidRDefault="00A910A7" w:rsidP="00A910A7">
      <w:pPr>
        <w:ind w:left="2880" w:hanging="720"/>
      </w:pPr>
      <w:r w:rsidRPr="00F548D0">
        <w:t>B)</w:t>
      </w:r>
      <w:r w:rsidRPr="00F548D0">
        <w:tab/>
        <w:t>The length of stay, as defined in 89 Ill. Adm. Code 149.100(i).</w:t>
      </w:r>
    </w:p>
    <w:p w14:paraId="128838E8" w14:textId="77777777" w:rsidR="00A910A7" w:rsidRPr="00F548D0" w:rsidRDefault="00A910A7" w:rsidP="00F548D0"/>
    <w:p w14:paraId="0EFBE57D" w14:textId="2ED6EEC3" w:rsidR="00266843" w:rsidRPr="00F548D0" w:rsidRDefault="00C35252" w:rsidP="00C35252">
      <w:pPr>
        <w:ind w:left="2160" w:hanging="720"/>
      </w:pPr>
      <w:r w:rsidRPr="00F548D0">
        <w:t>2)</w:t>
      </w:r>
      <w:r w:rsidRPr="00F548D0">
        <w:tab/>
      </w:r>
      <w:r w:rsidR="00A910A7" w:rsidRPr="00F548D0">
        <w:t>For</w:t>
      </w:r>
      <w:r w:rsidR="00442EBF" w:rsidRPr="00F548D0">
        <w:t xml:space="preserve"> psychiatric hospitals enrolled with the Department on </w:t>
      </w:r>
      <w:r w:rsidR="00B7675B">
        <w:t>December 31, 2023</w:t>
      </w:r>
      <w:r w:rsidR="00442EBF" w:rsidRPr="00F548D0">
        <w:t>, shall be the product of</w:t>
      </w:r>
      <w:r w:rsidR="00A910A7" w:rsidRPr="00F548D0">
        <w:t>:</w:t>
      </w:r>
      <w:r w:rsidR="00A910A7" w:rsidRPr="00F548D0" w:rsidDel="00A910A7">
        <w:t xml:space="preserve"> </w:t>
      </w:r>
    </w:p>
    <w:p w14:paraId="709FB1A4" w14:textId="77777777" w:rsidR="00266843" w:rsidRPr="00F548D0" w:rsidRDefault="00266843" w:rsidP="00F548D0"/>
    <w:p w14:paraId="396EDA7D" w14:textId="105D034E" w:rsidR="00266843" w:rsidRDefault="00266843" w:rsidP="00266843">
      <w:pPr>
        <w:ind w:left="2880" w:hanging="720"/>
      </w:pPr>
      <w:r w:rsidRPr="00F548D0">
        <w:t>A)</w:t>
      </w:r>
      <w:r w:rsidRPr="00F548D0">
        <w:tab/>
        <w:t xml:space="preserve">The </w:t>
      </w:r>
      <w:r w:rsidR="0079224C">
        <w:t>greater of:</w:t>
      </w:r>
    </w:p>
    <w:p w14:paraId="5C139F7F" w14:textId="77DAA1FA" w:rsidR="0079224C" w:rsidRDefault="0079224C" w:rsidP="00FC7F05"/>
    <w:p w14:paraId="4B0E26BA" w14:textId="7E128E6F" w:rsidR="0079224C" w:rsidRDefault="0079224C" w:rsidP="0079224C">
      <w:pPr>
        <w:pStyle w:val="NoSpacing"/>
        <w:ind w:left="36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79224C">
        <w:rPr>
          <w:rFonts w:ascii="Times New Roman" w:hAnsi="Times New Roman" w:cs="Times New Roman"/>
          <w:sz w:val="24"/>
          <w:szCs w:val="24"/>
        </w:rPr>
        <w:t xml:space="preserve">The hospital's </w:t>
      </w:r>
      <w:r>
        <w:rPr>
          <w:rFonts w:ascii="Times New Roman" w:hAnsi="Times New Roman" w:cs="Times New Roman"/>
          <w:sz w:val="24"/>
          <w:szCs w:val="24"/>
        </w:rPr>
        <w:t>psychiatric rate in effect on December 31, 2023 multiplied by 1.1; or</w:t>
      </w:r>
    </w:p>
    <w:p w14:paraId="78F07DD1" w14:textId="77777777" w:rsidR="0079224C" w:rsidRDefault="0079224C" w:rsidP="007922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4E1AB" w14:textId="7D4F99AA" w:rsidR="0079224C" w:rsidRPr="00F548D0" w:rsidRDefault="0079224C" w:rsidP="0079224C">
      <w:pPr>
        <w:ind w:left="2880"/>
      </w:pPr>
      <w:r>
        <w:t>ii)</w:t>
      </w:r>
      <w:r>
        <w:tab/>
        <w:t>90% of the minimum rate in subsection (d)(3);</w:t>
      </w:r>
    </w:p>
    <w:p w14:paraId="6CC0B544" w14:textId="77777777" w:rsidR="00266843" w:rsidRPr="00F548D0" w:rsidRDefault="00266843" w:rsidP="00F548D0"/>
    <w:p w14:paraId="37F6D2F6" w14:textId="77777777" w:rsidR="00266843" w:rsidRPr="00F548D0" w:rsidRDefault="00266843" w:rsidP="00266843">
      <w:pPr>
        <w:ind w:left="2880" w:hanging="720"/>
      </w:pPr>
      <w:r w:rsidRPr="00F548D0">
        <w:t>B)</w:t>
      </w:r>
      <w:r w:rsidRPr="00F548D0">
        <w:tab/>
        <w:t>The length of stay, as defined in 89 Ill. Adm. Code 149.100(i).</w:t>
      </w:r>
    </w:p>
    <w:p w14:paraId="1307F885" w14:textId="77777777" w:rsidR="00266843" w:rsidRPr="00F548D0" w:rsidRDefault="00266843" w:rsidP="00F548D0"/>
    <w:p w14:paraId="33D5AEEE" w14:textId="5B54920A" w:rsidR="001574A6" w:rsidRPr="00F548D0" w:rsidRDefault="00C35252" w:rsidP="00C35252">
      <w:pPr>
        <w:ind w:left="1440" w:hanging="720"/>
      </w:pPr>
      <w:r w:rsidRPr="00F548D0">
        <w:t>d)</w:t>
      </w:r>
      <w:r w:rsidRPr="00F548D0">
        <w:tab/>
      </w:r>
      <w:r w:rsidR="00A910A7" w:rsidRPr="00F548D0">
        <w:t xml:space="preserve">Distinct </w:t>
      </w:r>
      <w:r w:rsidR="00266843" w:rsidRPr="00F548D0">
        <w:t>P</w:t>
      </w:r>
      <w:r w:rsidR="00A910A7" w:rsidRPr="00F548D0">
        <w:t xml:space="preserve">art </w:t>
      </w:r>
      <w:r w:rsidR="00266843" w:rsidRPr="00F548D0">
        <w:t>P</w:t>
      </w:r>
      <w:r w:rsidR="00A910A7" w:rsidRPr="00F548D0">
        <w:t xml:space="preserve">sychiatric </w:t>
      </w:r>
      <w:r w:rsidR="00266843" w:rsidRPr="00F548D0">
        <w:t>U</w:t>
      </w:r>
      <w:r w:rsidR="00A910A7" w:rsidRPr="00F548D0">
        <w:t xml:space="preserve">nit.  </w:t>
      </w:r>
      <w:r w:rsidR="0079224C">
        <w:t>Effective January 1, 2024, payment</w:t>
      </w:r>
      <w:r w:rsidR="00A910A7" w:rsidRPr="00F548D0">
        <w:t xml:space="preserve"> for psychiatric services provided by a distinct part psychiatric unit, as defined in Section 148.25(c)(1): </w:t>
      </w:r>
    </w:p>
    <w:p w14:paraId="27A4A52C" w14:textId="77777777" w:rsidR="00C00D6E" w:rsidRPr="00F548D0" w:rsidRDefault="00C00D6E" w:rsidP="00F548D0"/>
    <w:p w14:paraId="7261521D" w14:textId="2448C44B" w:rsidR="00A910A7" w:rsidRPr="00F548D0" w:rsidRDefault="00A910A7" w:rsidP="00A910A7">
      <w:pPr>
        <w:ind w:left="2160" w:hanging="720"/>
      </w:pPr>
      <w:r w:rsidRPr="00F548D0">
        <w:t>1)</w:t>
      </w:r>
      <w:r w:rsidRPr="00F548D0">
        <w:tab/>
      </w:r>
      <w:r w:rsidR="0079224C">
        <w:t>Distinct part psychiatric units that were not enrolled with the Department on December 31, 2023</w:t>
      </w:r>
      <w:r w:rsidRPr="00F548D0">
        <w:t xml:space="preserve"> shall be the product of the following:</w:t>
      </w:r>
    </w:p>
    <w:p w14:paraId="1A98072B" w14:textId="77777777" w:rsidR="00C00D6E" w:rsidRPr="00F548D0" w:rsidRDefault="00C00D6E" w:rsidP="00F548D0"/>
    <w:p w14:paraId="5557ADFF" w14:textId="767B0EE5" w:rsidR="00A910A7" w:rsidRPr="0069683F" w:rsidRDefault="00A910A7" w:rsidP="003A621C">
      <w:pPr>
        <w:ind w:left="2880" w:hanging="720"/>
      </w:pPr>
      <w:r w:rsidRPr="00F548D0">
        <w:lastRenderedPageBreak/>
        <w:t>A)</w:t>
      </w:r>
      <w:r w:rsidRPr="00F548D0">
        <w:tab/>
      </w:r>
      <w:r w:rsidR="0079224C">
        <w:t>90</w:t>
      </w:r>
      <w:r w:rsidRPr="00F548D0">
        <w:t xml:space="preserve"> percent of the </w:t>
      </w:r>
      <w:r w:rsidR="0079224C" w:rsidRPr="0069683F">
        <w:t>minimum rate in subsection (d)(3)</w:t>
      </w:r>
      <w:r w:rsidR="00266843" w:rsidRPr="0069683F">
        <w:t>;</w:t>
      </w:r>
      <w:r w:rsidRPr="0069683F">
        <w:t xml:space="preserve"> and </w:t>
      </w:r>
    </w:p>
    <w:p w14:paraId="1FBB0461" w14:textId="77777777" w:rsidR="00A910A7" w:rsidRPr="0069683F" w:rsidRDefault="00A910A7" w:rsidP="00F548D0"/>
    <w:p w14:paraId="64A3B090" w14:textId="77777777" w:rsidR="00A910A7" w:rsidRPr="0069683F" w:rsidRDefault="00A910A7" w:rsidP="00A910A7">
      <w:pPr>
        <w:ind w:left="2880" w:hanging="720"/>
      </w:pPr>
      <w:r w:rsidRPr="0069683F">
        <w:t>B)</w:t>
      </w:r>
      <w:r w:rsidRPr="0069683F">
        <w:tab/>
        <w:t>The length of stay, as defined in 89 Ill. Adm. Code 149.100(i).</w:t>
      </w:r>
    </w:p>
    <w:p w14:paraId="76B96E68" w14:textId="77777777" w:rsidR="00A910A7" w:rsidRPr="0069683F" w:rsidRDefault="00A910A7" w:rsidP="00F548D0"/>
    <w:p w14:paraId="42CD93C7" w14:textId="69F76C90" w:rsidR="00A910A7" w:rsidRPr="0069683F" w:rsidRDefault="00A910A7" w:rsidP="00A910A7">
      <w:pPr>
        <w:ind w:left="2160" w:hanging="720"/>
      </w:pPr>
      <w:r w:rsidRPr="0069683F">
        <w:t>2)</w:t>
      </w:r>
      <w:r w:rsidRPr="0069683F">
        <w:tab/>
      </w:r>
      <w:r w:rsidR="0079224C" w:rsidRPr="0069683F">
        <w:t>Distinct part psychiatric units that were enrolled with the Department on December 31, 2023</w:t>
      </w:r>
      <w:r w:rsidRPr="0069683F">
        <w:t>, shall be the product of the following:</w:t>
      </w:r>
    </w:p>
    <w:p w14:paraId="63AB06D8" w14:textId="77777777" w:rsidR="00A910A7" w:rsidRPr="0069683F" w:rsidRDefault="00A910A7" w:rsidP="00F548D0"/>
    <w:p w14:paraId="3332663C" w14:textId="540CB670" w:rsidR="00A910A7" w:rsidRPr="0069683F" w:rsidRDefault="00A910A7" w:rsidP="00A910A7">
      <w:pPr>
        <w:ind w:left="2880" w:hanging="720"/>
      </w:pPr>
      <w:r w:rsidRPr="0069683F">
        <w:t>A)</w:t>
      </w:r>
      <w:r w:rsidRPr="0069683F">
        <w:tab/>
        <w:t xml:space="preserve">The </w:t>
      </w:r>
      <w:r w:rsidR="0079224C" w:rsidRPr="0069683F">
        <w:t>greater</w:t>
      </w:r>
      <w:r w:rsidRPr="0069683F">
        <w:t xml:space="preserve"> of:</w:t>
      </w:r>
    </w:p>
    <w:p w14:paraId="2F88D680" w14:textId="77777777" w:rsidR="00A910A7" w:rsidRPr="0069683F" w:rsidRDefault="00A910A7" w:rsidP="00F548D0"/>
    <w:p w14:paraId="2F99CA03" w14:textId="0899C691" w:rsidR="00A910A7" w:rsidRPr="0069683F" w:rsidRDefault="00A910A7" w:rsidP="00A910A7">
      <w:pPr>
        <w:tabs>
          <w:tab w:val="left" w:pos="3600"/>
        </w:tabs>
        <w:ind w:left="3600" w:hanging="720"/>
      </w:pPr>
      <w:r w:rsidRPr="0069683F">
        <w:t>i)</w:t>
      </w:r>
      <w:r w:rsidRPr="0069683F">
        <w:tab/>
      </w:r>
      <w:r w:rsidR="0079224C" w:rsidRPr="0069683F">
        <w:t>The rate in effect on December 31, 2023 multiplied by 1.1, or;</w:t>
      </w:r>
    </w:p>
    <w:p w14:paraId="1E1545F7" w14:textId="33C47A5D" w:rsidR="00A910A7" w:rsidRPr="00F548D0" w:rsidRDefault="00A910A7" w:rsidP="00FC7F05">
      <w:pPr>
        <w:tabs>
          <w:tab w:val="left" w:pos="4320"/>
        </w:tabs>
      </w:pPr>
    </w:p>
    <w:p w14:paraId="3129DE50" w14:textId="4030843D" w:rsidR="00A910A7" w:rsidRPr="00F548D0" w:rsidRDefault="00A910A7" w:rsidP="00A910A7">
      <w:pPr>
        <w:tabs>
          <w:tab w:val="left" w:pos="3600"/>
        </w:tabs>
        <w:ind w:left="3600" w:hanging="720"/>
      </w:pPr>
      <w:r w:rsidRPr="00F548D0">
        <w:t>ii)</w:t>
      </w:r>
      <w:r w:rsidRPr="00F548D0">
        <w:tab/>
      </w:r>
      <w:r w:rsidR="0079224C">
        <w:t>90 percent of the minimum rate in subsection (d)(3)</w:t>
      </w:r>
      <w:r w:rsidRPr="00F548D0">
        <w:t>.</w:t>
      </w:r>
    </w:p>
    <w:p w14:paraId="2E4264C7" w14:textId="77777777" w:rsidR="00A910A7" w:rsidRDefault="00A910A7" w:rsidP="00F548D0"/>
    <w:p w14:paraId="4420E53C" w14:textId="77777777" w:rsidR="005B66E7" w:rsidRPr="005B66E7" w:rsidRDefault="005B66E7" w:rsidP="005B66E7">
      <w:pPr>
        <w:ind w:left="2160"/>
      </w:pPr>
      <w:r w:rsidRPr="005B66E7">
        <w:t>B)</w:t>
      </w:r>
      <w:r>
        <w:tab/>
      </w:r>
      <w:r w:rsidRPr="005B66E7">
        <w:t>The length of stay, as defined in 89 Ill. Adm. Code 149.100(i).</w:t>
      </w:r>
    </w:p>
    <w:p w14:paraId="3D06F874" w14:textId="77777777" w:rsidR="005B66E7" w:rsidRPr="005B66E7" w:rsidRDefault="005B66E7" w:rsidP="005B66E7"/>
    <w:p w14:paraId="4F7642D2" w14:textId="68B72244" w:rsidR="005B66E7" w:rsidRPr="005B66E7" w:rsidRDefault="005B66E7" w:rsidP="005B66E7">
      <w:pPr>
        <w:ind w:left="2160" w:hanging="720"/>
      </w:pPr>
      <w:r w:rsidRPr="005B66E7">
        <w:t>3)</w:t>
      </w:r>
      <w:r>
        <w:tab/>
      </w:r>
      <w:r w:rsidRPr="005B66E7">
        <w:t xml:space="preserve">For Safety Net Hospitals, as defined in 305 ILCS 5/5-5e.1(a), effective January 1, </w:t>
      </w:r>
      <w:r w:rsidR="008C741C">
        <w:t>2024</w:t>
      </w:r>
      <w:r w:rsidRPr="005B66E7">
        <w:t xml:space="preserve">, </w:t>
      </w:r>
      <w:r w:rsidR="008C741C" w:rsidRPr="008C741C">
        <w:t>the per diem rate for psychiatric services is the greater of</w:t>
      </w:r>
      <w:r w:rsidRPr="005B66E7">
        <w:t xml:space="preserve">:  </w:t>
      </w:r>
    </w:p>
    <w:p w14:paraId="06EE537A" w14:textId="77777777" w:rsidR="005B66E7" w:rsidRPr="005B66E7" w:rsidRDefault="005B66E7" w:rsidP="005B66E7"/>
    <w:p w14:paraId="000512FE" w14:textId="54AA7673" w:rsidR="005B66E7" w:rsidRPr="005B66E7" w:rsidRDefault="005B66E7" w:rsidP="008C741C">
      <w:pPr>
        <w:ind w:left="2880" w:hanging="720"/>
      </w:pPr>
      <w:r w:rsidRPr="005B66E7">
        <w:t>A)</w:t>
      </w:r>
      <w:r>
        <w:tab/>
      </w:r>
      <w:r w:rsidR="008C741C">
        <w:t>the rate in effect on December 31, 2023 multiplied by 1.1; or</w:t>
      </w:r>
    </w:p>
    <w:p w14:paraId="1EEC5C61" w14:textId="24EC533E" w:rsidR="005B66E7" w:rsidRPr="005B66E7" w:rsidRDefault="005B66E7" w:rsidP="005B66E7"/>
    <w:p w14:paraId="6CA0C316" w14:textId="7A16D185" w:rsidR="005B66E7" w:rsidRPr="005B66E7" w:rsidRDefault="005B66E7" w:rsidP="008C741C">
      <w:pPr>
        <w:ind w:left="2880" w:hanging="720"/>
      </w:pPr>
      <w:r w:rsidRPr="005B66E7">
        <w:t>B)</w:t>
      </w:r>
      <w:r>
        <w:tab/>
      </w:r>
      <w:r w:rsidR="008C741C" w:rsidRPr="00FF5AFB">
        <w:t>the minimum rate of $693</w:t>
      </w:r>
      <w:r w:rsidRPr="00FF5AFB">
        <w:t>.</w:t>
      </w:r>
    </w:p>
    <w:p w14:paraId="6E6918A1" w14:textId="77777777" w:rsidR="005B66E7" w:rsidRPr="00F548D0" w:rsidRDefault="005B66E7" w:rsidP="005B3792"/>
    <w:p w14:paraId="22076AD9" w14:textId="5870DA52" w:rsidR="00EC6D9A" w:rsidRPr="00EC6D9A" w:rsidRDefault="00EC6D9A" w:rsidP="00EC6D9A">
      <w:pPr>
        <w:ind w:left="2160" w:hanging="720"/>
        <w:rPr>
          <w:rFonts w:eastAsiaTheme="minorHAnsi"/>
        </w:rPr>
      </w:pPr>
      <w:bookmarkStart w:id="0" w:name="_Hlk125365520"/>
      <w:r w:rsidRPr="00EC6D9A">
        <w:rPr>
          <w:rFonts w:eastAsiaTheme="minorHAnsi"/>
        </w:rPr>
        <w:t>4)</w:t>
      </w:r>
      <w:r>
        <w:rPr>
          <w:rFonts w:eastAsiaTheme="minorHAnsi"/>
        </w:rPr>
        <w:tab/>
      </w:r>
      <w:r w:rsidR="00143B1C">
        <w:rPr>
          <w:rFonts w:eastAsiaTheme="minorHAnsi"/>
        </w:rPr>
        <w:t>F</w:t>
      </w:r>
      <w:r w:rsidRPr="00EC6D9A">
        <w:rPr>
          <w:rFonts w:eastAsiaTheme="minorHAnsi"/>
        </w:rPr>
        <w:t xml:space="preserve">or general acute care hospitals that provide more than 9,500 inpatient psychiatric days in a calendar year, </w:t>
      </w:r>
      <w:r w:rsidR="00143B1C">
        <w:rPr>
          <w:rFonts w:eastAsiaTheme="minorHAnsi"/>
        </w:rPr>
        <w:t>e</w:t>
      </w:r>
      <w:r w:rsidR="00143B1C" w:rsidRPr="00EC6D9A">
        <w:rPr>
          <w:rFonts w:eastAsiaTheme="minorHAnsi"/>
        </w:rPr>
        <w:t xml:space="preserve">ffective January 1, </w:t>
      </w:r>
      <w:r w:rsidR="008C741C">
        <w:t>2024</w:t>
      </w:r>
      <w:r w:rsidR="00143B1C" w:rsidRPr="00EC6D9A">
        <w:rPr>
          <w:rFonts w:eastAsiaTheme="minorHAnsi"/>
        </w:rPr>
        <w:t>,</w:t>
      </w:r>
      <w:r w:rsidR="00143B1C">
        <w:rPr>
          <w:rFonts w:eastAsiaTheme="minorHAnsi"/>
        </w:rPr>
        <w:t xml:space="preserve"> </w:t>
      </w:r>
      <w:r w:rsidRPr="00EC6D9A">
        <w:rPr>
          <w:rFonts w:eastAsiaTheme="minorHAnsi"/>
        </w:rPr>
        <w:t xml:space="preserve">the </w:t>
      </w:r>
      <w:bookmarkStart w:id="1" w:name="_Hlk124917249"/>
      <w:r w:rsidRPr="00EC6D9A">
        <w:rPr>
          <w:rFonts w:eastAsiaTheme="minorHAnsi"/>
        </w:rPr>
        <w:t xml:space="preserve">per diem rate for psychiatric services </w:t>
      </w:r>
      <w:bookmarkEnd w:id="1"/>
      <w:r w:rsidRPr="00EC6D9A">
        <w:rPr>
          <w:rFonts w:eastAsiaTheme="minorHAnsi"/>
        </w:rPr>
        <w:t>is as follows:</w:t>
      </w:r>
    </w:p>
    <w:p w14:paraId="119AC1A7" w14:textId="77777777" w:rsidR="00EC6D9A" w:rsidRPr="00EC6D9A" w:rsidRDefault="00EC6D9A" w:rsidP="00EC6D9A">
      <w:pPr>
        <w:rPr>
          <w:rFonts w:eastAsiaTheme="minorHAnsi"/>
        </w:rPr>
      </w:pPr>
    </w:p>
    <w:p w14:paraId="7903EDB2" w14:textId="1A45A68B" w:rsidR="00EC6D9A" w:rsidRPr="00EC6D9A" w:rsidRDefault="00EC6D9A" w:rsidP="00EC6D9A">
      <w:pPr>
        <w:ind w:left="1440" w:firstLine="720"/>
        <w:rPr>
          <w:rFonts w:eastAsiaTheme="minorHAnsi"/>
        </w:rPr>
      </w:pPr>
      <w:r w:rsidRPr="00EC6D9A">
        <w:rPr>
          <w:rFonts w:eastAsiaTheme="minorHAnsi"/>
        </w:rPr>
        <w:t>A)</w:t>
      </w:r>
      <w:r>
        <w:rPr>
          <w:rFonts w:eastAsiaTheme="minorHAnsi"/>
        </w:rPr>
        <w:tab/>
      </w:r>
      <w:r w:rsidRPr="00EC6D9A">
        <w:rPr>
          <w:rFonts w:eastAsiaTheme="minorHAnsi"/>
        </w:rPr>
        <w:t>The greater of</w:t>
      </w:r>
    </w:p>
    <w:p w14:paraId="26C2B130" w14:textId="77777777" w:rsidR="00EC6D9A" w:rsidRPr="00EC6D9A" w:rsidRDefault="00EC6D9A" w:rsidP="00EC6D9A">
      <w:pPr>
        <w:rPr>
          <w:rFonts w:eastAsiaTheme="minorHAnsi"/>
        </w:rPr>
      </w:pPr>
    </w:p>
    <w:p w14:paraId="16144B18" w14:textId="7C745121" w:rsidR="00EC6D9A" w:rsidRPr="00EC6D9A" w:rsidRDefault="00EC6D9A" w:rsidP="00EC6D9A">
      <w:pPr>
        <w:ind w:left="3600" w:hanging="720"/>
        <w:rPr>
          <w:rFonts w:eastAsiaTheme="minorHAnsi"/>
        </w:rPr>
      </w:pPr>
      <w:r w:rsidRPr="00EC6D9A">
        <w:rPr>
          <w:rFonts w:eastAsiaTheme="minorHAnsi"/>
        </w:rPr>
        <w:t>i)</w:t>
      </w:r>
      <w:r>
        <w:rPr>
          <w:rFonts w:eastAsiaTheme="minorHAnsi"/>
        </w:rPr>
        <w:tab/>
      </w:r>
      <w:r w:rsidR="001B0ED7">
        <w:rPr>
          <w:rFonts w:eastAsiaTheme="minorHAnsi"/>
        </w:rPr>
        <w:t>The</w:t>
      </w:r>
      <w:r w:rsidRPr="00EC6D9A">
        <w:rPr>
          <w:rFonts w:eastAsiaTheme="minorHAnsi"/>
        </w:rPr>
        <w:t xml:space="preserve"> hospital's per diem rate for psychiatric services as of December 31, 2021; or </w:t>
      </w:r>
    </w:p>
    <w:p w14:paraId="2391843A" w14:textId="77777777" w:rsidR="00EC6D9A" w:rsidRPr="00EC6D9A" w:rsidRDefault="00EC6D9A" w:rsidP="00EC6D9A">
      <w:pPr>
        <w:rPr>
          <w:rFonts w:eastAsiaTheme="minorHAnsi"/>
        </w:rPr>
      </w:pPr>
    </w:p>
    <w:p w14:paraId="208A7ADE" w14:textId="15595AEC" w:rsidR="00EC6D9A" w:rsidRPr="00EC6D9A" w:rsidRDefault="00EC6D9A" w:rsidP="00EC6D9A">
      <w:pPr>
        <w:ind w:left="2160" w:firstLine="720"/>
        <w:rPr>
          <w:rFonts w:eastAsiaTheme="minorHAnsi"/>
        </w:rPr>
      </w:pPr>
      <w:r w:rsidRPr="00EC6D9A">
        <w:rPr>
          <w:rFonts w:eastAsiaTheme="minorHAnsi"/>
        </w:rPr>
        <w:t>ii)</w:t>
      </w:r>
      <w:r>
        <w:rPr>
          <w:rFonts w:eastAsiaTheme="minorHAnsi"/>
        </w:rPr>
        <w:tab/>
      </w:r>
      <w:r w:rsidRPr="00EC6D9A">
        <w:rPr>
          <w:rFonts w:eastAsiaTheme="minorHAnsi"/>
        </w:rPr>
        <w:t>$</w:t>
      </w:r>
      <w:r w:rsidR="008C741C">
        <w:t>693</w:t>
      </w:r>
      <w:r w:rsidRPr="00EC6D9A">
        <w:rPr>
          <w:rFonts w:eastAsiaTheme="minorHAnsi"/>
        </w:rPr>
        <w:t>.</w:t>
      </w:r>
    </w:p>
    <w:bookmarkEnd w:id="0"/>
    <w:p w14:paraId="559127AF" w14:textId="6BCAA2CF" w:rsidR="00DE3DF3" w:rsidRPr="00F548D0" w:rsidRDefault="00DE3DF3" w:rsidP="00F548D0"/>
    <w:p w14:paraId="3CAC575D" w14:textId="64A36ECA" w:rsidR="00DE3DF3" w:rsidRPr="00F548D0" w:rsidRDefault="008C741C" w:rsidP="00DE3DF3">
      <w:pPr>
        <w:ind w:left="1440" w:hanging="720"/>
      </w:pPr>
      <w:r>
        <w:t>e</w:t>
      </w:r>
      <w:r w:rsidR="00DE3DF3" w:rsidRPr="00F548D0">
        <w:t>)</w:t>
      </w:r>
      <w:r w:rsidR="00DE3DF3" w:rsidRPr="00F548D0">
        <w:tab/>
        <w:t xml:space="preserve">Psychiatric hospital adjustors for dates of service beginning July 1, 2014. For Illinois freestanding psychiatric hospitals, defined </w:t>
      </w:r>
      <w:r w:rsidR="002C2A8E" w:rsidRPr="00F548D0">
        <w:t>in Section</w:t>
      </w:r>
      <w:r w:rsidR="00DE3DF3" w:rsidRPr="00F548D0">
        <w:t xml:space="preserve"> 148.25(d)(1), </w:t>
      </w:r>
      <w:r w:rsidR="002C2A8E" w:rsidRPr="00F548D0">
        <w:t>t</w:t>
      </w:r>
      <w:r w:rsidR="00DE3DF3" w:rsidRPr="00F548D0">
        <w:t>h</w:t>
      </w:r>
      <w:r w:rsidR="002C2A8E" w:rsidRPr="00F548D0">
        <w:t>at</w:t>
      </w:r>
      <w:r w:rsidR="00DE3DF3" w:rsidRPr="00F548D0">
        <w:t xml:space="preserve"> were not children's hospitals as defined </w:t>
      </w:r>
      <w:r w:rsidR="002C2A8E" w:rsidRPr="00F548D0">
        <w:t>in Section</w:t>
      </w:r>
      <w:r w:rsidR="00DE3DF3" w:rsidRPr="00F548D0">
        <w:t xml:space="preserve"> 148.25(d)(3) in FY 2013 and whose Medicaid covered days were 90% or more for individuals under 20 years of age in FY 2013, the Department shall pay a per day add-on of $48.25.</w:t>
      </w:r>
    </w:p>
    <w:p w14:paraId="21381164" w14:textId="6E6651AB" w:rsidR="00DE5CC4" w:rsidRPr="00DE5CC4" w:rsidRDefault="00DE5CC4" w:rsidP="002A0617"/>
    <w:p w14:paraId="5A94A133" w14:textId="6CDE161E" w:rsidR="00DE5CC4" w:rsidRPr="00DE5CC4" w:rsidRDefault="008C741C" w:rsidP="00DE5CC4">
      <w:pPr>
        <w:ind w:left="1440" w:hanging="720"/>
      </w:pPr>
      <w:r>
        <w:t>f</w:t>
      </w:r>
      <w:r w:rsidR="00DE5CC4" w:rsidRPr="00DE5CC4">
        <w:t>)</w:t>
      </w:r>
      <w:r w:rsidR="00DE5CC4" w:rsidRPr="00DE5CC4">
        <w:tab/>
        <w:t xml:space="preserve">Effective January 1, 2022, payment for long-acting injectable antipsychotic drugs and long-acting injectable substance use disorder drugs administered in the inpatient psychiatric setting will be reimbursed at the Department's rate. </w:t>
      </w:r>
    </w:p>
    <w:p w14:paraId="12F8FCA5" w14:textId="77777777" w:rsidR="00DE5CC4" w:rsidRPr="00DE5CC4" w:rsidRDefault="00DE5CC4" w:rsidP="002A0617"/>
    <w:p w14:paraId="7500F49E" w14:textId="7A1DA905" w:rsidR="00DE5CC4" w:rsidRPr="00DE5CC4" w:rsidRDefault="00DE5CC4" w:rsidP="00DE5CC4">
      <w:pPr>
        <w:ind w:left="2160" w:hanging="720"/>
      </w:pPr>
      <w:r w:rsidRPr="00DE5CC4">
        <w:t>1)</w:t>
      </w:r>
      <w:r>
        <w:tab/>
      </w:r>
      <w:r w:rsidRPr="00DE5CC4">
        <w:t xml:space="preserve">All rates are published on the Department's website in the Practitioner Fee Schedule. </w:t>
      </w:r>
    </w:p>
    <w:p w14:paraId="40B557D2" w14:textId="77777777" w:rsidR="00DE5CC4" w:rsidRPr="00DE5CC4" w:rsidRDefault="00DE5CC4" w:rsidP="002A0617"/>
    <w:p w14:paraId="07F6E809" w14:textId="5467C77F" w:rsidR="00DE5CC4" w:rsidRPr="00DE5CC4" w:rsidRDefault="00DE5CC4" w:rsidP="00DE5CC4">
      <w:pPr>
        <w:ind w:left="2160" w:hanging="720"/>
      </w:pPr>
      <w:r w:rsidRPr="00DE5CC4">
        <w:t>2)</w:t>
      </w:r>
      <w:r>
        <w:tab/>
      </w:r>
      <w:r w:rsidRPr="00DE5CC4">
        <w:t xml:space="preserve">Regarding long-acting injectable antipsychotics, the following criteria shall be adhered to regardless of whether the individual is enrolled with a Medicaid Managed Care Organization or fee-for-service: </w:t>
      </w:r>
    </w:p>
    <w:p w14:paraId="26306575" w14:textId="77777777" w:rsidR="00DE5CC4" w:rsidRPr="00DE5CC4" w:rsidRDefault="00DE5CC4" w:rsidP="002A0617"/>
    <w:p w14:paraId="29B0F838" w14:textId="2B9C24FB" w:rsidR="00DE5CC4" w:rsidRDefault="00DE5CC4" w:rsidP="00DE5CC4">
      <w:pPr>
        <w:ind w:left="2880" w:hanging="720"/>
      </w:pPr>
      <w:r w:rsidRPr="00DE5CC4">
        <w:t>A)</w:t>
      </w:r>
      <w:r>
        <w:tab/>
      </w:r>
      <w:r w:rsidRPr="00DE5CC4">
        <w:t>The prescriber must be a board-certified psychiatrist or a board-eligible psychiatrist. For the purposes of this subsection, a "board-eligible psychiatrist" is a physician who has, within the past 7 years, successfully completed residency training accredited by the Accreditation Council for Graduate Medical Education or approved by the American Board of Psychiatry and Neurology in a psychiatric primary specialty or subspecialty;</w:t>
      </w:r>
    </w:p>
    <w:p w14:paraId="204376DF" w14:textId="77777777" w:rsidR="00DE5CC4" w:rsidRPr="00DE5CC4" w:rsidRDefault="00DE5CC4" w:rsidP="002A0617"/>
    <w:p w14:paraId="052F5776" w14:textId="111F190A" w:rsidR="00DE5CC4" w:rsidRPr="00DE5CC4" w:rsidRDefault="00DE5CC4" w:rsidP="00DE5CC4">
      <w:pPr>
        <w:ind w:left="2880" w:hanging="720"/>
      </w:pPr>
      <w:r w:rsidRPr="00DE5CC4">
        <w:t>B)</w:t>
      </w:r>
      <w:r>
        <w:tab/>
      </w:r>
      <w:r w:rsidRPr="00DE5CC4">
        <w:t xml:space="preserve">The injectable atypical antipsychotic agents (AAPI) prior approval will follow the Food and Drug Administration (FDA) approved labeling for the indication for each medication; and </w:t>
      </w:r>
    </w:p>
    <w:p w14:paraId="043AF88D" w14:textId="77777777" w:rsidR="00DE5CC4" w:rsidRPr="00DE5CC4" w:rsidRDefault="00DE5CC4" w:rsidP="002A0617"/>
    <w:p w14:paraId="655DF2EA" w14:textId="19C7BF0B" w:rsidR="00DE5CC4" w:rsidRPr="00DE5CC4" w:rsidRDefault="00DE5CC4" w:rsidP="00DE5CC4">
      <w:pPr>
        <w:ind w:left="2880" w:hanging="720"/>
      </w:pPr>
      <w:r w:rsidRPr="00DE5CC4">
        <w:t>C)</w:t>
      </w:r>
      <w:r>
        <w:tab/>
      </w:r>
      <w:r w:rsidRPr="00DE5CC4">
        <w:t>The prescriber agrees to coordinate a follow up outpatient appointment for administration of the next recommended dose of the AAPI and provide documentation of the follow up appointment with request for prior authorization.</w:t>
      </w:r>
    </w:p>
    <w:p w14:paraId="6657FA11" w14:textId="603CF5F7" w:rsidR="00DE5CC4" w:rsidRPr="00DE5CC4" w:rsidRDefault="00DE5CC4" w:rsidP="002A0617"/>
    <w:p w14:paraId="37D38DB1" w14:textId="050C8D74" w:rsidR="00F02406" w:rsidRPr="00F548D0" w:rsidRDefault="008C741C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A66D0C">
        <w:t>2024</w:t>
      </w:r>
      <w:r w:rsidRPr="004E27CF">
        <w:t xml:space="preserve">, effective </w:t>
      </w:r>
      <w:r w:rsidR="00A66D0C">
        <w:t>February 10, 2025</w:t>
      </w:r>
      <w:r w:rsidRPr="004E27CF">
        <w:t>)</w:t>
      </w:r>
    </w:p>
    <w:sectPr w:rsidR="00F02406" w:rsidRPr="00F548D0" w:rsidSect="00A6677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18C"/>
    <w:rsid w:val="00024369"/>
    <w:rsid w:val="000B15F9"/>
    <w:rsid w:val="0012275C"/>
    <w:rsid w:val="00143B1C"/>
    <w:rsid w:val="001574A6"/>
    <w:rsid w:val="001B0ED7"/>
    <w:rsid w:val="002362B5"/>
    <w:rsid w:val="00266843"/>
    <w:rsid w:val="002A0617"/>
    <w:rsid w:val="002C2A8E"/>
    <w:rsid w:val="002E104E"/>
    <w:rsid w:val="002F0367"/>
    <w:rsid w:val="00333FE2"/>
    <w:rsid w:val="00383B66"/>
    <w:rsid w:val="003A621C"/>
    <w:rsid w:val="004119AD"/>
    <w:rsid w:val="00430D7F"/>
    <w:rsid w:val="00442EBF"/>
    <w:rsid w:val="00505883"/>
    <w:rsid w:val="00572094"/>
    <w:rsid w:val="005B3792"/>
    <w:rsid w:val="005B66E7"/>
    <w:rsid w:val="005F74F8"/>
    <w:rsid w:val="00633AB1"/>
    <w:rsid w:val="00680F9A"/>
    <w:rsid w:val="0068318C"/>
    <w:rsid w:val="0069683F"/>
    <w:rsid w:val="0079224C"/>
    <w:rsid w:val="007E691E"/>
    <w:rsid w:val="008026E8"/>
    <w:rsid w:val="00842CBE"/>
    <w:rsid w:val="0084546D"/>
    <w:rsid w:val="00846FE1"/>
    <w:rsid w:val="00852DC8"/>
    <w:rsid w:val="008825CC"/>
    <w:rsid w:val="00884147"/>
    <w:rsid w:val="008B3F18"/>
    <w:rsid w:val="008C741C"/>
    <w:rsid w:val="00925E45"/>
    <w:rsid w:val="00976863"/>
    <w:rsid w:val="00996BCE"/>
    <w:rsid w:val="009F6BF4"/>
    <w:rsid w:val="00A6677C"/>
    <w:rsid w:val="00A66D0C"/>
    <w:rsid w:val="00A86D2F"/>
    <w:rsid w:val="00A910A7"/>
    <w:rsid w:val="00AD7873"/>
    <w:rsid w:val="00B0631B"/>
    <w:rsid w:val="00B7675B"/>
    <w:rsid w:val="00B84F62"/>
    <w:rsid w:val="00B9604B"/>
    <w:rsid w:val="00C00D6E"/>
    <w:rsid w:val="00C11101"/>
    <w:rsid w:val="00C35252"/>
    <w:rsid w:val="00CF32E6"/>
    <w:rsid w:val="00D02F89"/>
    <w:rsid w:val="00D176F0"/>
    <w:rsid w:val="00D8421F"/>
    <w:rsid w:val="00D90B8C"/>
    <w:rsid w:val="00DE3DF3"/>
    <w:rsid w:val="00DE5CC4"/>
    <w:rsid w:val="00DE7F98"/>
    <w:rsid w:val="00E166F1"/>
    <w:rsid w:val="00E8755D"/>
    <w:rsid w:val="00EC6D9A"/>
    <w:rsid w:val="00F02406"/>
    <w:rsid w:val="00F548D0"/>
    <w:rsid w:val="00F83E71"/>
    <w:rsid w:val="00FC7F05"/>
    <w:rsid w:val="00FF5AFB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880F1E"/>
  <w15:docId w15:val="{54364E5D-A5B6-49A1-95E7-C85C3A2B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35252"/>
    <w:pPr>
      <w:widowControl w:val="0"/>
      <w:autoSpaceDE w:val="0"/>
      <w:autoSpaceDN w:val="0"/>
      <w:adjustRightInd w:val="0"/>
    </w:pPr>
  </w:style>
  <w:style w:type="paragraph" w:customStyle="1" w:styleId="JCARSourceNote">
    <w:name w:val="JCAR Source Note"/>
    <w:basedOn w:val="Normal"/>
    <w:rsid w:val="00C35252"/>
  </w:style>
  <w:style w:type="character" w:styleId="Hyperlink">
    <w:name w:val="Hyperlink"/>
    <w:basedOn w:val="DefaultParagraphFont"/>
    <w:rsid w:val="00A910A7"/>
    <w:rPr>
      <w:color w:val="0000FF"/>
      <w:u w:val="single"/>
    </w:rPr>
  </w:style>
  <w:style w:type="paragraph" w:styleId="NoSpacing">
    <w:name w:val="No Spacing"/>
    <w:uiPriority w:val="1"/>
    <w:qFormat/>
    <w:rsid w:val="005B66E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6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Shipley, Melissa A.</cp:lastModifiedBy>
  <cp:revision>5</cp:revision>
  <dcterms:created xsi:type="dcterms:W3CDTF">2025-02-05T17:48:00Z</dcterms:created>
  <dcterms:modified xsi:type="dcterms:W3CDTF">2025-02-21T17:06:00Z</dcterms:modified>
</cp:coreProperties>
</file>