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80" w:rsidRDefault="003A5180" w:rsidP="003A5180">
      <w:bookmarkStart w:id="0" w:name="_GoBack"/>
      <w:bookmarkEnd w:id="0"/>
    </w:p>
    <w:p w:rsidR="003A5180" w:rsidRPr="003A5180" w:rsidRDefault="003A5180" w:rsidP="003A5180">
      <w:pPr>
        <w:rPr>
          <w:b/>
        </w:rPr>
      </w:pPr>
      <w:r w:rsidRPr="003A5180">
        <w:rPr>
          <w:b/>
        </w:rPr>
        <w:t>Section 146.700  Resident Rights</w:t>
      </w:r>
    </w:p>
    <w:p w:rsidR="003A5180" w:rsidRDefault="003A5180" w:rsidP="003A5180"/>
    <w:p w:rsidR="003A5180" w:rsidRDefault="003A5180" w:rsidP="003A5180">
      <w:pPr>
        <w:ind w:left="1440" w:hanging="720"/>
      </w:pPr>
      <w:r>
        <w:t>a)</w:t>
      </w:r>
      <w:r>
        <w:tab/>
        <w:t xml:space="preserve">Department posters with the phone number </w:t>
      </w:r>
      <w:r w:rsidR="00A31506">
        <w:t>of</w:t>
      </w:r>
      <w:r>
        <w:t xml:space="preserve"> the Department's Complaint Hotline shall be posted on the dementia care unit in a location accessible to all residents.  Department brochures providing resident rights and the phone number to the Complaint Hotline shall be made available to all residents and their families or designated representative</w:t>
      </w:r>
      <w:r w:rsidR="00A31506">
        <w:t>s</w:t>
      </w:r>
      <w:r>
        <w:t>.</w:t>
      </w:r>
    </w:p>
    <w:p w:rsidR="003A5180" w:rsidRDefault="003A5180" w:rsidP="003A5180"/>
    <w:p w:rsidR="003A5180" w:rsidRDefault="003A5180" w:rsidP="003A5180">
      <w:pPr>
        <w:ind w:left="1440" w:hanging="720"/>
      </w:pPr>
      <w:r>
        <w:t>b)</w:t>
      </w:r>
      <w:r>
        <w:tab/>
        <w:t>Long Term Care Ombudsman Program posters provided by the ombudsman shall be posted on the dementia care unit in a location accessible to all resident</w:t>
      </w:r>
      <w:r w:rsidR="00517925">
        <w:t>s</w:t>
      </w:r>
      <w:r>
        <w:t>.</w:t>
      </w:r>
    </w:p>
    <w:p w:rsidR="001C71C2" w:rsidRDefault="001C71C2" w:rsidP="003A5180"/>
    <w:p w:rsidR="003A5180" w:rsidRPr="00D55B37" w:rsidRDefault="003A5180">
      <w:pPr>
        <w:pStyle w:val="JCARSourceNote"/>
        <w:ind w:left="720"/>
      </w:pPr>
      <w:r w:rsidRPr="00D55B37">
        <w:t xml:space="preserve">(Source:  Added at </w:t>
      </w:r>
      <w:r>
        <w:t>33</w:t>
      </w:r>
      <w:r w:rsidRPr="00D55B37">
        <w:t xml:space="preserve"> Ill. Reg. </w:t>
      </w:r>
      <w:r w:rsidR="00167A3E">
        <w:t>11803</w:t>
      </w:r>
      <w:r w:rsidRPr="00D55B37">
        <w:t xml:space="preserve">, effective </w:t>
      </w:r>
      <w:r w:rsidR="00167A3E">
        <w:t>August 1, 2009</w:t>
      </w:r>
      <w:r w:rsidRPr="00D55B37">
        <w:t>)</w:t>
      </w:r>
    </w:p>
    <w:sectPr w:rsidR="003A518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DA" w:rsidRDefault="00C020DA">
      <w:r>
        <w:separator/>
      </w:r>
    </w:p>
  </w:endnote>
  <w:endnote w:type="continuationSeparator" w:id="0">
    <w:p w:rsidR="00C020DA" w:rsidRDefault="00C0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DA" w:rsidRDefault="00C020DA">
      <w:r>
        <w:separator/>
      </w:r>
    </w:p>
  </w:footnote>
  <w:footnote w:type="continuationSeparator" w:id="0">
    <w:p w:rsidR="00C020DA" w:rsidRDefault="00C02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483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A3E"/>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219"/>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180"/>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925"/>
    <w:rsid w:val="0052308E"/>
    <w:rsid w:val="005232CE"/>
    <w:rsid w:val="005237D3"/>
    <w:rsid w:val="00526060"/>
    <w:rsid w:val="00530BE1"/>
    <w:rsid w:val="00531849"/>
    <w:rsid w:val="0053413E"/>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631"/>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17B"/>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506"/>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0DA"/>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835"/>
    <w:rsid w:val="00CC13F9"/>
    <w:rsid w:val="00CC4FF8"/>
    <w:rsid w:val="00CD3723"/>
    <w:rsid w:val="00CD5413"/>
    <w:rsid w:val="00CE01BF"/>
    <w:rsid w:val="00CE4292"/>
    <w:rsid w:val="00D03A79"/>
    <w:rsid w:val="00D0676C"/>
    <w:rsid w:val="00D10D50"/>
    <w:rsid w:val="00D13D53"/>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5E71"/>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3A5180"/>
    <w:pPr>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3A5180"/>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2012-06-21T21:21:00Z</dcterms:created>
  <dcterms:modified xsi:type="dcterms:W3CDTF">2012-06-21T21:21:00Z</dcterms:modified>
</cp:coreProperties>
</file>