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88C" w:rsidRPr="00542C34" w:rsidRDefault="0048288C" w:rsidP="0048288C">
      <w:pPr>
        <w:rPr>
          <w:sz w:val="24"/>
        </w:rPr>
      </w:pPr>
    </w:p>
    <w:p w:rsidR="0048288C" w:rsidRDefault="0048288C" w:rsidP="0048288C">
      <w:pPr>
        <w:rPr>
          <w:b/>
          <w:sz w:val="24"/>
        </w:rPr>
      </w:pPr>
      <w:r>
        <w:rPr>
          <w:b/>
          <w:sz w:val="24"/>
        </w:rPr>
        <w:t>Section 146.550  Reimbursement for Services</w:t>
      </w:r>
    </w:p>
    <w:p w:rsidR="0048288C" w:rsidRPr="00542C34" w:rsidRDefault="0048288C" w:rsidP="0048288C">
      <w:pPr>
        <w:rPr>
          <w:sz w:val="24"/>
        </w:rPr>
      </w:pPr>
    </w:p>
    <w:p w:rsidR="0048288C" w:rsidRDefault="0048288C" w:rsidP="0048288C">
      <w:pPr>
        <w:ind w:left="1440" w:hanging="72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Effective for dates of service on and after July 1, 2014, services provided under Section 146.540(a)(1) shall be reimbursed in accordance with 89 Ill. Adm. Code 140.474(c).</w:t>
      </w:r>
    </w:p>
    <w:p w:rsidR="0048288C" w:rsidRDefault="0048288C" w:rsidP="00542C34">
      <w:pPr>
        <w:rPr>
          <w:sz w:val="24"/>
        </w:rPr>
      </w:pPr>
    </w:p>
    <w:p w:rsidR="0048288C" w:rsidRDefault="0048288C" w:rsidP="0048288C">
      <w:pPr>
        <w:ind w:left="1440" w:hanging="720"/>
        <w:rPr>
          <w:sz w:val="24"/>
          <w:lang w:val="fr-FR"/>
        </w:rPr>
      </w:pPr>
      <w:r>
        <w:rPr>
          <w:sz w:val="24"/>
        </w:rPr>
        <w:t>b)</w:t>
      </w:r>
      <w:r>
        <w:rPr>
          <w:sz w:val="24"/>
        </w:rPr>
        <w:tab/>
        <w:t xml:space="preserve">Services provided under Section 146.540(a)(2) shall be reimbursed on a per diem basis at the lower of the Children's Community-Based Health Care Center's usual and customary charge to the public or at the Department's </w:t>
      </w:r>
      <w:r w:rsidR="00C80010">
        <w:rPr>
          <w:sz w:val="24"/>
        </w:rPr>
        <w:t xml:space="preserve">statutory </w:t>
      </w:r>
      <w:r>
        <w:rPr>
          <w:sz w:val="24"/>
        </w:rPr>
        <w:t>rate of $</w:t>
      </w:r>
      <w:r w:rsidR="00C80010">
        <w:rPr>
          <w:sz w:val="24"/>
        </w:rPr>
        <w:t>950.</w:t>
      </w:r>
      <w:r>
        <w:rPr>
          <w:sz w:val="24"/>
        </w:rPr>
        <w:t xml:space="preserve"> </w:t>
      </w:r>
      <w:r w:rsidR="0085286C">
        <w:rPr>
          <w:sz w:val="24"/>
        </w:rPr>
        <w:t>P</w:t>
      </w:r>
      <w:r>
        <w:rPr>
          <w:sz w:val="24"/>
        </w:rPr>
        <w:t xml:space="preserve">ayments at this rate are exempt from the 2.7% rate reduction required under </w:t>
      </w:r>
      <w:r w:rsidR="00C80010">
        <w:rPr>
          <w:sz w:val="24"/>
        </w:rPr>
        <w:t>Section 5-5e of the Public Aid Code</w:t>
      </w:r>
      <w:r>
        <w:rPr>
          <w:sz w:val="24"/>
        </w:rPr>
        <w:t>.</w:t>
      </w:r>
    </w:p>
    <w:p w:rsidR="0048288C" w:rsidRDefault="0048288C" w:rsidP="00542C34">
      <w:pPr>
        <w:rPr>
          <w:sz w:val="24"/>
          <w:lang w:val="fr-FR"/>
        </w:rPr>
      </w:pPr>
    </w:p>
    <w:p w:rsidR="0048288C" w:rsidRDefault="0048288C" w:rsidP="0048288C">
      <w:pPr>
        <w:ind w:left="1440" w:hanging="720"/>
        <w:rPr>
          <w:sz w:val="24"/>
        </w:rPr>
      </w:pPr>
      <w:r>
        <w:rPr>
          <w:sz w:val="24"/>
        </w:rPr>
        <w:t>c)</w:t>
      </w:r>
      <w:r>
        <w:rPr>
          <w:sz w:val="24"/>
        </w:rPr>
        <w:tab/>
        <w:t>Services provided under Section 146.540(b)(1) shall be reimbursed in accordance with 89 Ill. Adm. Code 140.474(c).</w:t>
      </w:r>
    </w:p>
    <w:p w:rsidR="005F2D25" w:rsidRDefault="005F2D25" w:rsidP="00542C34">
      <w:pPr>
        <w:rPr>
          <w:sz w:val="24"/>
        </w:rPr>
      </w:pPr>
    </w:p>
    <w:p w:rsidR="0048288C" w:rsidRDefault="0005728F" w:rsidP="0048288C">
      <w:pPr>
        <w:ind w:left="1440" w:hanging="720"/>
        <w:rPr>
          <w:sz w:val="24"/>
        </w:rPr>
      </w:pPr>
      <w:r>
        <w:rPr>
          <w:sz w:val="24"/>
        </w:rPr>
        <w:t>d</w:t>
      </w:r>
      <w:r w:rsidR="0048288C">
        <w:rPr>
          <w:sz w:val="24"/>
        </w:rPr>
        <w:t>)</w:t>
      </w:r>
      <w:r w:rsidR="0048288C">
        <w:rPr>
          <w:sz w:val="24"/>
        </w:rPr>
        <w:tab/>
        <w:t>Effective for dates of service on or after July 1, 2012, reimbursement rates paid under this Section shall be reduced by 2.7% from the rates in effect on June 30, 2012.</w:t>
      </w:r>
    </w:p>
    <w:p w:rsidR="0048288C" w:rsidRDefault="0048288C" w:rsidP="00542C34">
      <w:pPr>
        <w:rPr>
          <w:sz w:val="24"/>
        </w:rPr>
      </w:pPr>
      <w:bookmarkStart w:id="0" w:name="_GoBack"/>
      <w:bookmarkEnd w:id="0"/>
    </w:p>
    <w:p w:rsidR="0048288C" w:rsidRDefault="00F90FE0" w:rsidP="0048288C">
      <w:pPr>
        <w:pStyle w:val="JCARSourceNote"/>
        <w:ind w:left="720"/>
      </w:pPr>
      <w:r>
        <w:t xml:space="preserve">(Source:  Amended at 45 Ill. Reg. </w:t>
      </w:r>
      <w:r w:rsidR="002D63BD">
        <w:t>10015</w:t>
      </w:r>
      <w:r>
        <w:t xml:space="preserve">, effective </w:t>
      </w:r>
      <w:r w:rsidR="002D63BD">
        <w:t>July 26, 2021</w:t>
      </w:r>
      <w:r>
        <w:t>)</w:t>
      </w:r>
    </w:p>
    <w:sectPr w:rsidR="004828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ED" w:rsidRDefault="00531FED">
      <w:r>
        <w:separator/>
      </w:r>
    </w:p>
  </w:endnote>
  <w:endnote w:type="continuationSeparator" w:id="0">
    <w:p w:rsidR="00531FED" w:rsidRDefault="0053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ED" w:rsidRDefault="00531FED">
      <w:r>
        <w:separator/>
      </w:r>
    </w:p>
  </w:footnote>
  <w:footnote w:type="continuationSeparator" w:id="0">
    <w:p w:rsidR="00531FED" w:rsidRDefault="0053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28F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3BD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88C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5F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FED"/>
    <w:rsid w:val="005341A0"/>
    <w:rsid w:val="00542C34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2D2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EFE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898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C82"/>
    <w:rsid w:val="0085286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01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5F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FE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8E104-1FFB-4110-B511-48611E3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88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2021-07-08T18:50:00Z</dcterms:created>
  <dcterms:modified xsi:type="dcterms:W3CDTF">2021-08-03T17:36:00Z</dcterms:modified>
</cp:coreProperties>
</file>