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CC" w:rsidRDefault="00FA5CCC" w:rsidP="00FA5CCC">
      <w:pPr>
        <w:widowControl w:val="0"/>
        <w:autoSpaceDE w:val="0"/>
        <w:autoSpaceDN w:val="0"/>
        <w:adjustRightInd w:val="0"/>
      </w:pPr>
      <w:bookmarkStart w:id="0" w:name="_GoBack"/>
      <w:bookmarkEnd w:id="0"/>
    </w:p>
    <w:p w:rsidR="00FA5CCC" w:rsidRDefault="00FA5CCC" w:rsidP="00FA5CCC">
      <w:pPr>
        <w:widowControl w:val="0"/>
        <w:autoSpaceDE w:val="0"/>
        <w:autoSpaceDN w:val="0"/>
        <w:adjustRightInd w:val="0"/>
      </w:pPr>
      <w:r>
        <w:rPr>
          <w:b/>
          <w:bCs/>
        </w:rPr>
        <w:t>Section 146.285  Voluntary Surrender of Certification</w:t>
      </w:r>
      <w:r>
        <w:t xml:space="preserve"> </w:t>
      </w:r>
    </w:p>
    <w:p w:rsidR="00FA5CCC" w:rsidRDefault="00FA5CCC" w:rsidP="00FA5CCC">
      <w:pPr>
        <w:widowControl w:val="0"/>
        <w:autoSpaceDE w:val="0"/>
        <w:autoSpaceDN w:val="0"/>
        <w:adjustRightInd w:val="0"/>
      </w:pPr>
    </w:p>
    <w:p w:rsidR="00FA5CCC" w:rsidRDefault="00FA5CCC" w:rsidP="00FA5CCC">
      <w:pPr>
        <w:widowControl w:val="0"/>
        <w:autoSpaceDE w:val="0"/>
        <w:autoSpaceDN w:val="0"/>
        <w:adjustRightInd w:val="0"/>
      </w:pPr>
      <w:r>
        <w:t xml:space="preserve">An SLF shall inform the Department in writing if it intends to voluntarily surrender its certification from the Medicaid program.  The notification shall be received by the Department at least 90 days prior to the date of surrender. The Department will make SLF payments only through the day prior to the effective date of voluntary surrender.  Notice by the SLF shall be given to residents pursuant to Section 146.255. </w:t>
      </w:r>
    </w:p>
    <w:p w:rsidR="00FA5CCC" w:rsidRDefault="00FA5CCC" w:rsidP="00FA5CCC">
      <w:pPr>
        <w:widowControl w:val="0"/>
        <w:autoSpaceDE w:val="0"/>
        <w:autoSpaceDN w:val="0"/>
        <w:adjustRightInd w:val="0"/>
      </w:pPr>
    </w:p>
    <w:p w:rsidR="00FA5CCC" w:rsidRDefault="00FA5CCC" w:rsidP="00FA5CCC">
      <w:pPr>
        <w:widowControl w:val="0"/>
        <w:autoSpaceDE w:val="0"/>
        <w:autoSpaceDN w:val="0"/>
        <w:adjustRightInd w:val="0"/>
        <w:ind w:left="1440" w:hanging="720"/>
      </w:pPr>
      <w:r>
        <w:t xml:space="preserve">(Source:  Added at 22 Ill. Reg. 4430, effective February 27, 1998) </w:t>
      </w:r>
    </w:p>
    <w:sectPr w:rsidR="00FA5CCC" w:rsidSect="00FA5C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CCC"/>
    <w:rsid w:val="00437888"/>
    <w:rsid w:val="004B55F0"/>
    <w:rsid w:val="005C3366"/>
    <w:rsid w:val="00694E92"/>
    <w:rsid w:val="00FA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