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CD4" w:rsidRDefault="00E75CD4" w:rsidP="00024B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5CD4" w:rsidRDefault="00E75CD4" w:rsidP="00453011">
      <w:pPr>
        <w:widowControl w:val="0"/>
        <w:autoSpaceDE w:val="0"/>
        <w:autoSpaceDN w:val="0"/>
        <w:adjustRightInd w:val="0"/>
        <w:ind w:right="-387"/>
      </w:pPr>
      <w:r>
        <w:rPr>
          <w:b/>
          <w:bCs/>
        </w:rPr>
        <w:t>Section 140.TABLE H   Areas of Major Life Activity</w:t>
      </w:r>
      <w:r>
        <w:t xml:space="preserve"> </w:t>
      </w:r>
    </w:p>
    <w:p w:rsidR="00E75CD4" w:rsidRDefault="00E75CD4" w:rsidP="00024B5B">
      <w:pPr>
        <w:widowControl w:val="0"/>
        <w:autoSpaceDE w:val="0"/>
        <w:autoSpaceDN w:val="0"/>
        <w:adjustRightInd w:val="0"/>
      </w:pPr>
    </w:p>
    <w:tbl>
      <w:tblPr>
        <w:tblW w:w="9912" w:type="dxa"/>
        <w:tblLook w:val="0000" w:firstRow="0" w:lastRow="0" w:firstColumn="0" w:lastColumn="0" w:noHBand="0" w:noVBand="0"/>
      </w:tblPr>
      <w:tblGrid>
        <w:gridCol w:w="4788"/>
        <w:gridCol w:w="108"/>
        <w:gridCol w:w="5016"/>
      </w:tblGrid>
      <w:tr w:rsidR="00915A9B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896" w:type="dxa"/>
            <w:gridSpan w:val="2"/>
          </w:tcPr>
          <w:p w:rsidR="00915A9B" w:rsidRDefault="00915A9B" w:rsidP="00453011">
            <w:pPr>
              <w:widowControl w:val="0"/>
              <w:tabs>
                <w:tab w:val="right" w:pos="-684"/>
              </w:tabs>
              <w:autoSpaceDE w:val="0"/>
              <w:autoSpaceDN w:val="0"/>
              <w:adjustRightInd w:val="0"/>
              <w:ind w:left="-57"/>
              <w:jc w:val="center"/>
            </w:pPr>
            <w:r>
              <w:t>The Individual Is</w:t>
            </w:r>
          </w:p>
          <w:p w:rsidR="00915A9B" w:rsidRDefault="00915A9B" w:rsidP="00453011">
            <w:pPr>
              <w:widowControl w:val="0"/>
              <w:tabs>
                <w:tab w:val="right" w:pos="-684"/>
              </w:tabs>
              <w:autoSpaceDE w:val="0"/>
              <w:autoSpaceDN w:val="0"/>
              <w:adjustRightInd w:val="0"/>
              <w:ind w:left="-57"/>
              <w:jc w:val="center"/>
            </w:pPr>
            <w:r>
              <w:t>Eligible for ICF/MR Services</w:t>
            </w:r>
          </w:p>
        </w:tc>
        <w:tc>
          <w:tcPr>
            <w:tcW w:w="5016" w:type="dxa"/>
          </w:tcPr>
          <w:p w:rsidR="00915A9B" w:rsidRDefault="00915A9B" w:rsidP="00453011">
            <w:pPr>
              <w:widowControl w:val="0"/>
              <w:autoSpaceDE w:val="0"/>
              <w:autoSpaceDN w:val="0"/>
              <w:adjustRightInd w:val="0"/>
              <w:ind w:left="-51" w:right="348" w:hanging="12"/>
              <w:jc w:val="center"/>
            </w:pPr>
            <w:r>
              <w:t>The Individual Is Not</w:t>
            </w:r>
          </w:p>
          <w:p w:rsidR="00915A9B" w:rsidRDefault="00915A9B" w:rsidP="00453011">
            <w:pPr>
              <w:widowControl w:val="0"/>
              <w:autoSpaceDE w:val="0"/>
              <w:autoSpaceDN w:val="0"/>
              <w:adjustRightInd w:val="0"/>
              <w:ind w:left="-63" w:right="348" w:firstLine="12"/>
              <w:jc w:val="center"/>
            </w:pPr>
            <w:r>
              <w:t>Eligible for ICF/MR Services</w:t>
            </w:r>
          </w:p>
        </w:tc>
      </w:tr>
      <w:tr w:rsidR="00915A9B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9912" w:type="dxa"/>
            <w:gridSpan w:val="3"/>
            <w:vAlign w:val="center"/>
          </w:tcPr>
          <w:p w:rsidR="00915A9B" w:rsidRDefault="00915A9B" w:rsidP="00453011">
            <w:pPr>
              <w:widowControl w:val="0"/>
              <w:autoSpaceDE w:val="0"/>
              <w:autoSpaceDN w:val="0"/>
              <w:adjustRightInd w:val="0"/>
              <w:ind w:left="690" w:right="348" w:hanging="501"/>
              <w:jc w:val="center"/>
            </w:pPr>
            <w:r>
              <w:t xml:space="preserve">SELF CARE </w:t>
            </w:r>
          </w:p>
        </w:tc>
      </w:tr>
      <w:tr w:rsidR="00915A9B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9912" w:type="dxa"/>
            <w:gridSpan w:val="3"/>
          </w:tcPr>
          <w:p w:rsidR="00915A9B" w:rsidRDefault="00915A9B" w:rsidP="00D82F85">
            <w:pPr>
              <w:widowControl w:val="0"/>
              <w:autoSpaceDE w:val="0"/>
              <w:autoSpaceDN w:val="0"/>
              <w:adjustRightInd w:val="0"/>
              <w:ind w:left="513" w:right="348"/>
            </w:pPr>
            <w:r>
              <w:t xml:space="preserve">The ability to perform daily activities to meet basic life needs including feeding, bathing, toileting, dressing, and hygiene and grooming. </w:t>
            </w:r>
          </w:p>
        </w:tc>
      </w:tr>
      <w:tr w:rsidR="002F4704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4896" w:type="dxa"/>
            <w:gridSpan w:val="2"/>
            <w:vAlign w:val="bottom"/>
          </w:tcPr>
          <w:p w:rsidR="002F4704" w:rsidRDefault="002F4704" w:rsidP="00453011">
            <w:pPr>
              <w:widowControl w:val="0"/>
              <w:autoSpaceDE w:val="0"/>
              <w:autoSpaceDN w:val="0"/>
              <w:adjustRightInd w:val="0"/>
              <w:ind w:left="45" w:right="-165" w:firstLine="12"/>
            </w:pPr>
            <w:r>
              <w:t xml:space="preserve">Eligible: </w:t>
            </w:r>
          </w:p>
        </w:tc>
        <w:tc>
          <w:tcPr>
            <w:tcW w:w="5016" w:type="dxa"/>
            <w:vAlign w:val="bottom"/>
          </w:tcPr>
          <w:p w:rsidR="002F4704" w:rsidRDefault="002F4704" w:rsidP="00453011">
            <w:pPr>
              <w:widowControl w:val="0"/>
              <w:autoSpaceDE w:val="0"/>
              <w:autoSpaceDN w:val="0"/>
              <w:adjustRightInd w:val="0"/>
              <w:ind w:left="690" w:right="348" w:hanging="627"/>
            </w:pPr>
            <w:r>
              <w:t>Not Eligible:</w:t>
            </w:r>
          </w:p>
        </w:tc>
      </w:tr>
      <w:tr w:rsidR="002F4704">
        <w:tblPrEx>
          <w:tblCellMar>
            <w:top w:w="0" w:type="dxa"/>
            <w:bottom w:w="0" w:type="dxa"/>
          </w:tblCellMar>
        </w:tblPrEx>
        <w:tc>
          <w:tcPr>
            <w:tcW w:w="4896" w:type="dxa"/>
            <w:gridSpan w:val="2"/>
          </w:tcPr>
          <w:p w:rsidR="002F4704" w:rsidRDefault="002F4704" w:rsidP="00915A9B">
            <w:pPr>
              <w:widowControl w:val="0"/>
              <w:autoSpaceDE w:val="0"/>
              <w:autoSpaceDN w:val="0"/>
              <w:adjustRightInd w:val="0"/>
              <w:ind w:left="513"/>
            </w:pPr>
            <w:r>
              <w:t>The individual fees (using knife and fork), bathes, and dresses self; combs/brushes hair; may need occasional reminders to initiate activities and follow through on components of tasks or recall performance methods; toilets independently; may shampoo and roll up/set hair; may wash and/or iron and store clothing.</w:t>
            </w:r>
          </w:p>
        </w:tc>
        <w:tc>
          <w:tcPr>
            <w:tcW w:w="5016" w:type="dxa"/>
          </w:tcPr>
          <w:p w:rsidR="002F4704" w:rsidRDefault="002F4704" w:rsidP="00453011">
            <w:pPr>
              <w:widowControl w:val="0"/>
              <w:autoSpaceDE w:val="0"/>
              <w:autoSpaceDN w:val="0"/>
              <w:adjustRightInd w:val="0"/>
              <w:ind w:left="576" w:right="348"/>
            </w:pPr>
            <w:r>
              <w:t>The individual exercise self care in personal hygiene and grooming, feeding, bathing dressing, and toileting; may need health care or personal care reminders; may need assistance in selecting or purchasing clothing.</w:t>
            </w:r>
          </w:p>
        </w:tc>
      </w:tr>
      <w:tr w:rsidR="00915A9B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912" w:type="dxa"/>
            <w:gridSpan w:val="3"/>
            <w:vAlign w:val="center"/>
          </w:tcPr>
          <w:p w:rsidR="00915A9B" w:rsidRDefault="00915A9B" w:rsidP="00453011">
            <w:pPr>
              <w:widowControl w:val="0"/>
              <w:autoSpaceDE w:val="0"/>
              <w:autoSpaceDN w:val="0"/>
              <w:adjustRightInd w:val="0"/>
              <w:ind w:left="690" w:right="348" w:hanging="501"/>
              <w:jc w:val="center"/>
            </w:pPr>
            <w:r>
              <w:t>LANGUAGE</w:t>
            </w:r>
          </w:p>
        </w:tc>
      </w:tr>
      <w:tr w:rsidR="00915A9B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912" w:type="dxa"/>
            <w:gridSpan w:val="3"/>
            <w:vAlign w:val="center"/>
          </w:tcPr>
          <w:p w:rsidR="00915A9B" w:rsidRDefault="00915A9B" w:rsidP="00D82F85">
            <w:pPr>
              <w:widowControl w:val="0"/>
              <w:autoSpaceDE w:val="0"/>
              <w:autoSpaceDN w:val="0"/>
              <w:adjustRightInd w:val="0"/>
              <w:ind w:left="513" w:right="348"/>
            </w:pPr>
            <w:r>
              <w:t>Communication involving verbalization or an alternative communication system which enables an individual to convey ideas and information to others (expressive), and understand communication from others (receptive).</w:t>
            </w:r>
          </w:p>
        </w:tc>
      </w:tr>
      <w:tr w:rsidR="002F4704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896" w:type="dxa"/>
            <w:gridSpan w:val="2"/>
            <w:vAlign w:val="bottom"/>
          </w:tcPr>
          <w:p w:rsidR="002F4704" w:rsidRDefault="002F4704" w:rsidP="00453011">
            <w:pPr>
              <w:widowControl w:val="0"/>
              <w:autoSpaceDE w:val="0"/>
              <w:autoSpaceDN w:val="0"/>
              <w:adjustRightInd w:val="0"/>
              <w:ind w:left="90"/>
            </w:pPr>
            <w:r>
              <w:t xml:space="preserve">Eligible: </w:t>
            </w:r>
          </w:p>
        </w:tc>
        <w:tc>
          <w:tcPr>
            <w:tcW w:w="5016" w:type="dxa"/>
            <w:vAlign w:val="bottom"/>
          </w:tcPr>
          <w:p w:rsidR="002F4704" w:rsidRDefault="002F4704" w:rsidP="00453011">
            <w:pPr>
              <w:widowControl w:val="0"/>
              <w:autoSpaceDE w:val="0"/>
              <w:autoSpaceDN w:val="0"/>
              <w:adjustRightInd w:val="0"/>
              <w:ind w:left="72" w:right="348" w:hanging="9"/>
            </w:pPr>
            <w:r>
              <w:t>Not Eligible:</w:t>
            </w:r>
          </w:p>
        </w:tc>
      </w:tr>
      <w:tr w:rsidR="002F4704">
        <w:tblPrEx>
          <w:tblCellMar>
            <w:top w:w="0" w:type="dxa"/>
            <w:bottom w:w="0" w:type="dxa"/>
          </w:tblCellMar>
        </w:tblPrEx>
        <w:tc>
          <w:tcPr>
            <w:tcW w:w="4896" w:type="dxa"/>
            <w:gridSpan w:val="2"/>
          </w:tcPr>
          <w:p w:rsidR="002F4704" w:rsidRDefault="002F4704" w:rsidP="00915A9B">
            <w:pPr>
              <w:widowControl w:val="0"/>
              <w:autoSpaceDE w:val="0"/>
              <w:autoSpaceDN w:val="0"/>
              <w:adjustRightInd w:val="0"/>
              <w:ind w:left="513"/>
            </w:pPr>
            <w:r>
              <w:t>The individual can describe or state basin needs or concerns in concrete phrases and sent</w:t>
            </w:r>
            <w:r w:rsidR="002A4C17">
              <w:t>ences to interact in simple conversation; can answer questions about basic or simple needs or concerns; may use "because" or "but"; is able to express self (verbally or with an alternative system) and be understood by someone who does not know the individual but does know the communication system; may recognize words</w:t>
            </w:r>
          </w:p>
        </w:tc>
        <w:tc>
          <w:tcPr>
            <w:tcW w:w="5016" w:type="dxa"/>
          </w:tcPr>
          <w:p w:rsidR="002F4704" w:rsidRDefault="002A4C17" w:rsidP="00453011">
            <w:pPr>
              <w:widowControl w:val="0"/>
              <w:autoSpaceDE w:val="0"/>
              <w:autoSpaceDN w:val="0"/>
              <w:adjustRightInd w:val="0"/>
              <w:ind w:left="519" w:right="348"/>
            </w:pPr>
            <w:r>
              <w:t>The individual communicates complete verbal concepts and understands them; carries on everyday conversations, but cannot discuss abstract or philosophical concepts; typically can use a telephone; may communicate in writing in simple letter or orders; does not write/communicate about theoretical ideas or important current events.</w:t>
            </w:r>
          </w:p>
        </w:tc>
      </w:tr>
      <w:tr w:rsidR="00453011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9912" w:type="dxa"/>
            <w:gridSpan w:val="3"/>
            <w:vAlign w:val="center"/>
          </w:tcPr>
          <w:p w:rsidR="00453011" w:rsidRDefault="00453011" w:rsidP="004530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LEARNING</w:t>
            </w:r>
          </w:p>
        </w:tc>
      </w:tr>
      <w:tr w:rsidR="00453011">
        <w:tblPrEx>
          <w:tblCellMar>
            <w:top w:w="0" w:type="dxa"/>
            <w:bottom w:w="0" w:type="dxa"/>
          </w:tblCellMar>
        </w:tblPrEx>
        <w:tc>
          <w:tcPr>
            <w:tcW w:w="9912" w:type="dxa"/>
            <w:gridSpan w:val="3"/>
          </w:tcPr>
          <w:p w:rsidR="00453011" w:rsidRDefault="00453011" w:rsidP="00D82F85">
            <w:pPr>
              <w:widowControl w:val="0"/>
              <w:autoSpaceDE w:val="0"/>
              <w:autoSpaceDN w:val="0"/>
              <w:adjustRightInd w:val="0"/>
              <w:ind w:left="513"/>
            </w:pPr>
            <w:r>
              <w:t>General cognitive competence; the ability to acquire new behaviors, perceptions and information; and the ability to apply experiences to new situations.</w:t>
            </w:r>
          </w:p>
        </w:tc>
      </w:tr>
      <w:tr w:rsidR="002A4C17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4896" w:type="dxa"/>
            <w:gridSpan w:val="2"/>
            <w:vAlign w:val="bottom"/>
          </w:tcPr>
          <w:p w:rsidR="002A4C17" w:rsidRDefault="002A4C17" w:rsidP="00453011">
            <w:pPr>
              <w:widowControl w:val="0"/>
              <w:autoSpaceDE w:val="0"/>
              <w:autoSpaceDN w:val="0"/>
              <w:adjustRightInd w:val="0"/>
              <w:ind w:left="135"/>
            </w:pPr>
            <w:r>
              <w:t xml:space="preserve">Eligible: </w:t>
            </w:r>
          </w:p>
        </w:tc>
        <w:tc>
          <w:tcPr>
            <w:tcW w:w="5016" w:type="dxa"/>
            <w:vAlign w:val="bottom"/>
          </w:tcPr>
          <w:p w:rsidR="002A4C17" w:rsidRDefault="002A4C17" w:rsidP="00453011">
            <w:pPr>
              <w:widowControl w:val="0"/>
              <w:autoSpaceDE w:val="0"/>
              <w:autoSpaceDN w:val="0"/>
              <w:adjustRightInd w:val="0"/>
              <w:ind w:left="36"/>
            </w:pPr>
            <w:r>
              <w:t>Not Eligible:</w:t>
            </w:r>
          </w:p>
        </w:tc>
      </w:tr>
      <w:tr w:rsidR="002A4C17">
        <w:tblPrEx>
          <w:tblCellMar>
            <w:top w:w="0" w:type="dxa"/>
            <w:bottom w:w="0" w:type="dxa"/>
          </w:tblCellMar>
        </w:tblPrEx>
        <w:tc>
          <w:tcPr>
            <w:tcW w:w="4896" w:type="dxa"/>
            <w:gridSpan w:val="2"/>
          </w:tcPr>
          <w:p w:rsidR="002A4C17" w:rsidRDefault="002A4C17" w:rsidP="00453011">
            <w:pPr>
              <w:widowControl w:val="0"/>
              <w:autoSpaceDE w:val="0"/>
              <w:autoSpaceDN w:val="0"/>
              <w:adjustRightInd w:val="0"/>
              <w:ind w:left="495"/>
            </w:pPr>
            <w:r>
              <w:t xml:space="preserve">The individual obtains a score in the moderate to severe/profound range of intellectual functioning as measured by a standardized full scale, assessment on an </w:t>
            </w:r>
            <w:r>
              <w:lastRenderedPageBreak/>
              <w:t>individual intelligence test, such as a score of 54 or below on the WAIS-R</w:t>
            </w:r>
          </w:p>
        </w:tc>
        <w:tc>
          <w:tcPr>
            <w:tcW w:w="5016" w:type="dxa"/>
          </w:tcPr>
          <w:p w:rsidR="002A4C17" w:rsidRDefault="002A4C17" w:rsidP="00453011">
            <w:pPr>
              <w:widowControl w:val="0"/>
              <w:autoSpaceDE w:val="0"/>
              <w:autoSpaceDN w:val="0"/>
              <w:adjustRightInd w:val="0"/>
              <w:ind w:left="519"/>
            </w:pPr>
            <w:r>
              <w:lastRenderedPageBreak/>
              <w:t xml:space="preserve">The individual obtains a score in the mild range of intellectual functioning as measured by standardized full scale, assessment on an individual intelligence </w:t>
            </w:r>
            <w:r>
              <w:lastRenderedPageBreak/>
              <w:t>test, such as a score of 55 or above on the WAIS-R</w:t>
            </w:r>
          </w:p>
        </w:tc>
      </w:tr>
      <w:tr w:rsidR="00453011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9912" w:type="dxa"/>
            <w:gridSpan w:val="3"/>
            <w:vAlign w:val="center"/>
          </w:tcPr>
          <w:p w:rsidR="00453011" w:rsidRDefault="00453011" w:rsidP="006776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MOBILITY</w:t>
            </w:r>
          </w:p>
        </w:tc>
      </w:tr>
      <w:tr w:rsidR="00453011">
        <w:tblPrEx>
          <w:tblCellMar>
            <w:top w:w="0" w:type="dxa"/>
            <w:bottom w:w="0" w:type="dxa"/>
          </w:tblCellMar>
        </w:tblPrEx>
        <w:tc>
          <w:tcPr>
            <w:tcW w:w="9912" w:type="dxa"/>
            <w:gridSpan w:val="3"/>
          </w:tcPr>
          <w:p w:rsidR="00453011" w:rsidRDefault="00453011" w:rsidP="00D82F85">
            <w:pPr>
              <w:widowControl w:val="0"/>
              <w:autoSpaceDE w:val="0"/>
              <w:autoSpaceDN w:val="0"/>
              <w:adjustRightInd w:val="0"/>
              <w:ind w:left="513"/>
            </w:pPr>
            <w:r>
              <w:t xml:space="preserve">The ability to perform gross- and fine-motor skills.  The capability of locomotion, either by independent ambulation or with mobility assistance such as adaptive equipment/mechanical aids. </w:t>
            </w:r>
          </w:p>
        </w:tc>
      </w:tr>
      <w:tr w:rsidR="002A4C1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896" w:type="dxa"/>
            <w:gridSpan w:val="2"/>
            <w:vAlign w:val="bottom"/>
          </w:tcPr>
          <w:p w:rsidR="002A4C17" w:rsidRDefault="002A4C17" w:rsidP="00453011">
            <w:pPr>
              <w:widowControl w:val="0"/>
              <w:autoSpaceDE w:val="0"/>
              <w:autoSpaceDN w:val="0"/>
              <w:adjustRightInd w:val="0"/>
              <w:ind w:left="117"/>
            </w:pPr>
            <w:r>
              <w:t xml:space="preserve">Eligible: </w:t>
            </w:r>
          </w:p>
        </w:tc>
        <w:tc>
          <w:tcPr>
            <w:tcW w:w="5016" w:type="dxa"/>
            <w:vAlign w:val="bottom"/>
          </w:tcPr>
          <w:p w:rsidR="002A4C17" w:rsidRDefault="002A4C17" w:rsidP="00453011">
            <w:pPr>
              <w:widowControl w:val="0"/>
              <w:autoSpaceDE w:val="0"/>
              <w:autoSpaceDN w:val="0"/>
              <w:adjustRightInd w:val="0"/>
              <w:ind w:left="9"/>
            </w:pPr>
            <w:r>
              <w:t>Not Eligible:</w:t>
            </w:r>
          </w:p>
        </w:tc>
      </w:tr>
      <w:tr w:rsidR="002A4C17">
        <w:tblPrEx>
          <w:tblCellMar>
            <w:top w:w="0" w:type="dxa"/>
            <w:bottom w:w="0" w:type="dxa"/>
          </w:tblCellMar>
        </w:tblPrEx>
        <w:tc>
          <w:tcPr>
            <w:tcW w:w="4896" w:type="dxa"/>
            <w:gridSpan w:val="2"/>
          </w:tcPr>
          <w:p w:rsidR="002A4C17" w:rsidRDefault="002A4C17" w:rsidP="00453011">
            <w:pPr>
              <w:widowControl w:val="0"/>
              <w:autoSpaceDE w:val="0"/>
              <w:autoSpaceDN w:val="0"/>
              <w:adjustRightInd w:val="0"/>
              <w:ind w:left="477"/>
            </w:pPr>
            <w:r>
              <w:t xml:space="preserve">The individual exhibits good body control; can alternate feet to climb stairs; has good gross-and fine-motor skills coordination such as being able to hit a target, throw a ball, run, hop, skip, or jump (these skills are not required for eligibility); may independently transfer into and out of wheelchair; lacks or has limited capacity to perform activities requiring strength </w:t>
            </w:r>
            <w:r w:rsidR="0088214D">
              <w:t>or coordination, such as dancing, cursive writing or heavy lifting.</w:t>
            </w:r>
          </w:p>
        </w:tc>
        <w:tc>
          <w:tcPr>
            <w:tcW w:w="5016" w:type="dxa"/>
          </w:tcPr>
          <w:p w:rsidR="002A4C17" w:rsidRDefault="0088214D" w:rsidP="00453011">
            <w:pPr>
              <w:widowControl w:val="0"/>
              <w:autoSpaceDE w:val="0"/>
              <w:autoSpaceDN w:val="0"/>
              <w:adjustRightInd w:val="0"/>
              <w:ind w:left="522"/>
            </w:pPr>
            <w:r>
              <w:t xml:space="preserve">The individual is able to use hands (or adaptive utensils) to care for self; goes about known areas with ease (i.e. local neighborhood, campus or residence) via independent ambulation or adaptive/supportive equipment (wheelchair, walker, cane); may use mass transportation. </w:t>
            </w:r>
          </w:p>
        </w:tc>
      </w:tr>
      <w:tr w:rsidR="00453011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9912" w:type="dxa"/>
            <w:gridSpan w:val="3"/>
            <w:vAlign w:val="center"/>
          </w:tcPr>
          <w:p w:rsidR="00453011" w:rsidRDefault="00453011" w:rsidP="006776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SELF DIRECTI</w:t>
            </w:r>
            <w:r w:rsidR="00796E34">
              <w:t>O</w:t>
            </w:r>
            <w:r>
              <w:t>N</w:t>
            </w:r>
          </w:p>
        </w:tc>
      </w:tr>
      <w:tr w:rsidR="00453011">
        <w:tblPrEx>
          <w:tblCellMar>
            <w:top w:w="0" w:type="dxa"/>
            <w:bottom w:w="0" w:type="dxa"/>
          </w:tblCellMar>
        </w:tblPrEx>
        <w:tc>
          <w:tcPr>
            <w:tcW w:w="9912" w:type="dxa"/>
            <w:gridSpan w:val="3"/>
          </w:tcPr>
          <w:p w:rsidR="00453011" w:rsidRDefault="00796E34" w:rsidP="00D82F85">
            <w:pPr>
              <w:widowControl w:val="0"/>
              <w:autoSpaceDE w:val="0"/>
              <w:autoSpaceDN w:val="0"/>
              <w:adjustRightInd w:val="0"/>
              <w:ind w:left="456"/>
            </w:pPr>
            <w:r>
              <w:t>The management of, and control over, one's personal and social life, by making decisions which affect and protect one's self interests.</w:t>
            </w:r>
          </w:p>
        </w:tc>
      </w:tr>
      <w:tr w:rsidR="0088214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788" w:type="dxa"/>
            <w:vAlign w:val="bottom"/>
          </w:tcPr>
          <w:p w:rsidR="0088214D" w:rsidRDefault="0088214D" w:rsidP="00796E34">
            <w:pPr>
              <w:widowControl w:val="0"/>
              <w:autoSpaceDE w:val="0"/>
              <w:autoSpaceDN w:val="0"/>
              <w:adjustRightInd w:val="0"/>
              <w:ind w:left="114"/>
            </w:pPr>
            <w:r>
              <w:t xml:space="preserve">Eligible: </w:t>
            </w:r>
          </w:p>
        </w:tc>
        <w:tc>
          <w:tcPr>
            <w:tcW w:w="5124" w:type="dxa"/>
            <w:gridSpan w:val="2"/>
            <w:vAlign w:val="bottom"/>
          </w:tcPr>
          <w:p w:rsidR="0088214D" w:rsidRDefault="0088214D" w:rsidP="00796E34">
            <w:pPr>
              <w:widowControl w:val="0"/>
              <w:autoSpaceDE w:val="0"/>
              <w:autoSpaceDN w:val="0"/>
              <w:adjustRightInd w:val="0"/>
              <w:ind w:left="114"/>
            </w:pPr>
            <w:r>
              <w:t>Not Eligible:</w:t>
            </w:r>
          </w:p>
        </w:tc>
      </w:tr>
      <w:tr w:rsidR="0088214D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88214D" w:rsidRDefault="0088214D" w:rsidP="00796E34">
            <w:pPr>
              <w:widowControl w:val="0"/>
              <w:autoSpaceDE w:val="0"/>
              <w:autoSpaceDN w:val="0"/>
              <w:adjustRightInd w:val="0"/>
              <w:ind w:left="456"/>
            </w:pPr>
            <w:r>
              <w:t>The individual may be conscientious about assuming responsibility for simple tasks (household chores, assigned duties); may ask of there is "work" to do; makes an effort to be dependable; attends to a task well (15-20 minutes); may sometimes initiate his/her own activities.</w:t>
            </w:r>
          </w:p>
        </w:tc>
        <w:tc>
          <w:tcPr>
            <w:tcW w:w="5124" w:type="dxa"/>
            <w:gridSpan w:val="2"/>
          </w:tcPr>
          <w:p w:rsidR="0088214D" w:rsidRDefault="0088214D" w:rsidP="00796E34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>The individual initiates most of his/her own activities; is conscientious about work (duties) and assumes much responsibility; for tasks; requires guidance when activities/jobs necessitate important decision making such as health care, care of others, and complicated occupational activities.</w:t>
            </w:r>
          </w:p>
        </w:tc>
      </w:tr>
      <w:tr w:rsidR="00D82F85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9912" w:type="dxa"/>
            <w:gridSpan w:val="3"/>
            <w:vAlign w:val="center"/>
          </w:tcPr>
          <w:p w:rsidR="00D82F85" w:rsidRDefault="00D82F85" w:rsidP="006776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CAPACITY FOR INDEPENDENT LIVING</w:t>
            </w:r>
          </w:p>
        </w:tc>
      </w:tr>
      <w:tr w:rsidR="00D82F85">
        <w:tblPrEx>
          <w:tblCellMar>
            <w:top w:w="0" w:type="dxa"/>
            <w:bottom w:w="0" w:type="dxa"/>
          </w:tblCellMar>
        </w:tblPrEx>
        <w:tc>
          <w:tcPr>
            <w:tcW w:w="9912" w:type="dxa"/>
            <w:gridSpan w:val="3"/>
          </w:tcPr>
          <w:p w:rsidR="00D82F85" w:rsidRDefault="00D82F85" w:rsidP="00D82F85">
            <w:pPr>
              <w:widowControl w:val="0"/>
              <w:autoSpaceDE w:val="0"/>
              <w:autoSpaceDN w:val="0"/>
              <w:adjustRightInd w:val="0"/>
              <w:ind w:left="456"/>
            </w:pPr>
            <w:r>
              <w:t>The age appropriate ability to live without extraordinary support.</w:t>
            </w:r>
          </w:p>
        </w:tc>
      </w:tr>
      <w:tr w:rsidR="0088214D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4788" w:type="dxa"/>
            <w:vAlign w:val="bottom"/>
          </w:tcPr>
          <w:p w:rsidR="0088214D" w:rsidRDefault="0088214D" w:rsidP="00024B5B">
            <w:pPr>
              <w:widowControl w:val="0"/>
              <w:autoSpaceDE w:val="0"/>
              <w:autoSpaceDN w:val="0"/>
              <w:adjustRightInd w:val="0"/>
            </w:pPr>
            <w:r>
              <w:t xml:space="preserve">Eligible: </w:t>
            </w:r>
          </w:p>
        </w:tc>
        <w:tc>
          <w:tcPr>
            <w:tcW w:w="5124" w:type="dxa"/>
            <w:gridSpan w:val="2"/>
            <w:vAlign w:val="bottom"/>
          </w:tcPr>
          <w:p w:rsidR="0088214D" w:rsidRDefault="0088214D" w:rsidP="00D82F85">
            <w:pPr>
              <w:widowControl w:val="0"/>
              <w:autoSpaceDE w:val="0"/>
              <w:autoSpaceDN w:val="0"/>
              <w:adjustRightInd w:val="0"/>
              <w:ind w:left="114"/>
            </w:pPr>
            <w:r>
              <w:t>Not Eligible:</w:t>
            </w:r>
          </w:p>
        </w:tc>
      </w:tr>
      <w:tr w:rsidR="0088214D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88214D" w:rsidRDefault="0088214D" w:rsidP="00D82F85">
            <w:pPr>
              <w:widowControl w:val="0"/>
              <w:autoSpaceDE w:val="0"/>
              <w:autoSpaceDN w:val="0"/>
              <w:adjustRightInd w:val="0"/>
              <w:ind w:left="456"/>
            </w:pPr>
            <w:r>
              <w:t xml:space="preserve">The individual can be sent on everyday errands such as to the store, supply or storage area for several items with supervisory oversight; makes minor purchases; may add coins to total a dollar or make change for a dollar; may do simple, routine household chores; prepares </w:t>
            </w:r>
            <w:r>
              <w:lastRenderedPageBreak/>
              <w:t xml:space="preserve">simple foods that require mixing. </w:t>
            </w:r>
          </w:p>
        </w:tc>
        <w:tc>
          <w:tcPr>
            <w:tcW w:w="5124" w:type="dxa"/>
            <w:gridSpan w:val="2"/>
          </w:tcPr>
          <w:p w:rsidR="0088214D" w:rsidRDefault="0088214D" w:rsidP="00D82F85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lastRenderedPageBreak/>
              <w:t xml:space="preserve">The individual cooks simple meals; performs everyday household tasks (given </w:t>
            </w:r>
            <w:r w:rsidR="00E75CD4">
              <w:t xml:space="preserve">the opportunity); engages in semiskilled or simple skilled job not requiring complex thinking or judgement; goes to several stores to purchase items; makes change, but may not be able to use baking facilities; may have </w:t>
            </w:r>
            <w:r w:rsidR="00E75CD4">
              <w:lastRenderedPageBreak/>
              <w:t xml:space="preserve">difficulty handling finances without guidance; goes about local neighborhood or campus of residence with ease and without supervisory oversight; independently recognizes emergency situations and takes action (i.e. stops ongoing activity and exits a building in response to a fire alarm). </w:t>
            </w:r>
          </w:p>
        </w:tc>
      </w:tr>
    </w:tbl>
    <w:p w:rsidR="00E75CD4" w:rsidRDefault="00E75CD4" w:rsidP="00024B5B">
      <w:pPr>
        <w:widowControl w:val="0"/>
        <w:autoSpaceDE w:val="0"/>
        <w:autoSpaceDN w:val="0"/>
        <w:adjustRightInd w:val="0"/>
        <w:ind w:left="2160" w:hanging="720"/>
      </w:pPr>
    </w:p>
    <w:p w:rsidR="00E75CD4" w:rsidRDefault="00E75CD4" w:rsidP="00024B5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14 Ill. Reg. 20478, effective December 7, 1990) </w:t>
      </w:r>
    </w:p>
    <w:sectPr w:rsidR="00E75CD4" w:rsidSect="00024B5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4704"/>
    <w:rsid w:val="00024B5B"/>
    <w:rsid w:val="000C11E7"/>
    <w:rsid w:val="0025509A"/>
    <w:rsid w:val="002A4C17"/>
    <w:rsid w:val="002F4704"/>
    <w:rsid w:val="003D7A6E"/>
    <w:rsid w:val="00453011"/>
    <w:rsid w:val="004C3EBD"/>
    <w:rsid w:val="00601970"/>
    <w:rsid w:val="00677684"/>
    <w:rsid w:val="00796E34"/>
    <w:rsid w:val="0088214D"/>
    <w:rsid w:val="00915A9B"/>
    <w:rsid w:val="00D82F85"/>
    <w:rsid w:val="00E7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