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D974" w14:textId="77777777" w:rsidR="00145B64" w:rsidRPr="00BF4126" w:rsidRDefault="00145B64" w:rsidP="00BF4126"/>
    <w:p w14:paraId="72D31087" w14:textId="77777777" w:rsidR="00145B64" w:rsidRDefault="00145B64" w:rsidP="00D256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140.520  Management of Recipient Funds </w:t>
      </w:r>
      <w:r>
        <w:t xml:space="preserve">– </w:t>
      </w:r>
      <w:r>
        <w:rPr>
          <w:b/>
          <w:bCs/>
        </w:rPr>
        <w:t>Local Office Responsibility</w:t>
      </w:r>
      <w:r>
        <w:t xml:space="preserve"> </w:t>
      </w:r>
    </w:p>
    <w:p w14:paraId="262DFFA2" w14:textId="77777777" w:rsidR="00145B64" w:rsidRDefault="00145B64" w:rsidP="00D25691">
      <w:pPr>
        <w:widowControl w:val="0"/>
        <w:autoSpaceDE w:val="0"/>
        <w:autoSpaceDN w:val="0"/>
        <w:adjustRightInd w:val="0"/>
      </w:pPr>
    </w:p>
    <w:p w14:paraId="4DB4B59B" w14:textId="77777777" w:rsidR="00145B64" w:rsidRDefault="00145B64" w:rsidP="00D25691">
      <w:pPr>
        <w:widowControl w:val="0"/>
        <w:autoSpaceDE w:val="0"/>
        <w:autoSpaceDN w:val="0"/>
        <w:adjustRightInd w:val="0"/>
      </w:pPr>
      <w:r>
        <w:t xml:space="preserve">The local office shall: </w:t>
      </w:r>
    </w:p>
    <w:p w14:paraId="28A7C74A" w14:textId="77777777" w:rsidR="00E37826" w:rsidRDefault="00E37826" w:rsidP="00D25691">
      <w:pPr>
        <w:widowControl w:val="0"/>
        <w:autoSpaceDE w:val="0"/>
        <w:autoSpaceDN w:val="0"/>
        <w:adjustRightInd w:val="0"/>
      </w:pPr>
    </w:p>
    <w:p w14:paraId="47951C67" w14:textId="77777777" w:rsidR="00145B64" w:rsidRDefault="00145B64" w:rsidP="00D256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Review each recipient's personal allowance account during the determination/redetermination process; </w:t>
      </w:r>
    </w:p>
    <w:p w14:paraId="3E6F6FF0" w14:textId="77777777" w:rsidR="00E37826" w:rsidRDefault="00E37826" w:rsidP="00D25691">
      <w:pPr>
        <w:widowControl w:val="0"/>
        <w:autoSpaceDE w:val="0"/>
        <w:autoSpaceDN w:val="0"/>
        <w:adjustRightInd w:val="0"/>
        <w:ind w:left="1440" w:hanging="720"/>
      </w:pPr>
    </w:p>
    <w:p w14:paraId="54261FD4" w14:textId="77777777" w:rsidR="00145B64" w:rsidRDefault="00145B64" w:rsidP="00D256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advice and consultation to the recipient regarding handling of personal allowance funds; and </w:t>
      </w:r>
    </w:p>
    <w:p w14:paraId="559FF975" w14:textId="77777777" w:rsidR="00E37826" w:rsidRDefault="00E37826" w:rsidP="00D25691">
      <w:pPr>
        <w:widowControl w:val="0"/>
        <w:autoSpaceDE w:val="0"/>
        <w:autoSpaceDN w:val="0"/>
        <w:adjustRightInd w:val="0"/>
        <w:ind w:left="1440" w:hanging="720"/>
      </w:pPr>
    </w:p>
    <w:p w14:paraId="7531D77D" w14:textId="77777777" w:rsidR="00145B64" w:rsidRDefault="00145B64" w:rsidP="00D256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Provide counseling to the recipient regarding requests to purchase certain items/equipment normally provided by the facility. </w:t>
      </w:r>
    </w:p>
    <w:sectPr w:rsidR="00145B64" w:rsidSect="00D256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B64"/>
    <w:rsid w:val="00145B64"/>
    <w:rsid w:val="006531D9"/>
    <w:rsid w:val="00713816"/>
    <w:rsid w:val="007F6992"/>
    <w:rsid w:val="00BF4126"/>
    <w:rsid w:val="00C83DCD"/>
    <w:rsid w:val="00D25691"/>
    <w:rsid w:val="00E3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276CBF"/>
  <w15:docId w15:val="{1AC67611-6427-429A-A218-3A807806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4</cp:revision>
  <dcterms:created xsi:type="dcterms:W3CDTF">2012-06-21T21:14:00Z</dcterms:created>
  <dcterms:modified xsi:type="dcterms:W3CDTF">2026-01-12T17:51:00Z</dcterms:modified>
</cp:coreProperties>
</file>