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E4B" w:rsidRDefault="00337E4B" w:rsidP="009E5E44">
      <w:pPr>
        <w:widowControl w:val="0"/>
        <w:autoSpaceDE w:val="0"/>
        <w:autoSpaceDN w:val="0"/>
        <w:adjustRightInd w:val="0"/>
      </w:pPr>
    </w:p>
    <w:p w:rsidR="00337E4B" w:rsidRDefault="00337E4B" w:rsidP="009E5E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140.417  Limitations on Optometric Services</w:t>
      </w:r>
      <w:r>
        <w:t xml:space="preserve"> </w:t>
      </w:r>
    </w:p>
    <w:p w:rsidR="00337E4B" w:rsidRDefault="00337E4B" w:rsidP="009E5E44">
      <w:pPr>
        <w:widowControl w:val="0"/>
        <w:autoSpaceDE w:val="0"/>
        <w:autoSpaceDN w:val="0"/>
        <w:adjustRightInd w:val="0"/>
      </w:pPr>
    </w:p>
    <w:p w:rsidR="00337E4B" w:rsidRDefault="00337E4B" w:rsidP="009E5E44">
      <w:pPr>
        <w:widowControl w:val="0"/>
        <w:autoSpaceDE w:val="0"/>
        <w:autoSpaceDN w:val="0"/>
        <w:adjustRightInd w:val="0"/>
      </w:pPr>
      <w:r>
        <w:t xml:space="preserve">Payment for the following optometric services and materials shall be made subject to the following limitations: </w:t>
      </w:r>
    </w:p>
    <w:p w:rsidR="00196618" w:rsidRDefault="00196618" w:rsidP="009E5E44">
      <w:pPr>
        <w:widowControl w:val="0"/>
        <w:autoSpaceDE w:val="0"/>
        <w:autoSpaceDN w:val="0"/>
        <w:adjustRightInd w:val="0"/>
      </w:pPr>
    </w:p>
    <w:p w:rsidR="00337E4B" w:rsidRDefault="00337E4B" w:rsidP="009E5E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Payment shall be made for single vision lenses only when the following conditions are met: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power is at least 0.75 diopters in either the sphere or cylinder component; or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difference between the old and new prescription is at least 0.75 diopters in either the sphere or cylinder component.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shall be made for bifocal lenses only when the following conditions are met: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For first bifocals, the power of the bifocal addition is at least 1.00 diopter.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For a change in bifocal lenses, the power of the bifocal addition is changed by at least 0.50 diopters or the distance power represents a change of at least 0.75 diopters.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 shall be made for more than one examination per year only when the vendor documents the need for the additional examination. </w:t>
      </w:r>
    </w:p>
    <w:p w:rsidR="00196618" w:rsidRDefault="00196618" w:rsidP="00545BD8"/>
    <w:p w:rsidR="00E95561" w:rsidRDefault="00337E4B" w:rsidP="009E5E4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233ACB">
        <w:t>Effective July 1, 2012</w:t>
      </w:r>
      <w:r w:rsidR="005527B5">
        <w:t>, payment</w:t>
      </w:r>
      <w:r w:rsidR="00233ACB">
        <w:t xml:space="preserve"> </w:t>
      </w:r>
      <w:r w:rsidR="00A1561D" w:rsidRPr="00A1561D">
        <w:t xml:space="preserve">shall be made for </w:t>
      </w:r>
      <w:r w:rsidR="00E95561">
        <w:t>the following:</w:t>
      </w:r>
    </w:p>
    <w:p w:rsidR="00E95561" w:rsidRDefault="00E95561" w:rsidP="001B5D5C">
      <w:pPr>
        <w:widowControl w:val="0"/>
        <w:autoSpaceDE w:val="0"/>
        <w:autoSpaceDN w:val="0"/>
        <w:adjustRightInd w:val="0"/>
      </w:pPr>
    </w:p>
    <w:p w:rsidR="00E95561" w:rsidRDefault="00E95561" w:rsidP="00E9556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One</w:t>
      </w:r>
      <w:r w:rsidR="00A1561D" w:rsidRPr="00A1561D">
        <w:t xml:space="preserve"> pair of eyeglasses or set of lenses for adults in a 24-month period.</w:t>
      </w:r>
      <w:r w:rsidR="00A1561D">
        <w:t xml:space="preserve">  </w:t>
      </w:r>
      <w:r w:rsidRPr="00B467D7">
        <w:t>Effective August 18, 2017, adults 21 years of age and older may receive an additional pair of eyeglasses or set of lenses within the 24-month period if the patient has had a surgical procedure that necessitates a new pair.</w:t>
      </w:r>
    </w:p>
    <w:p w:rsidR="00E95561" w:rsidRDefault="00E95561" w:rsidP="001B5D5C">
      <w:pPr>
        <w:widowControl w:val="0"/>
        <w:autoSpaceDE w:val="0"/>
        <w:autoSpaceDN w:val="0"/>
        <w:adjustRightInd w:val="0"/>
      </w:pPr>
    </w:p>
    <w:p w:rsidR="00337E4B" w:rsidRDefault="00E95561" w:rsidP="00E9556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C808FD">
        <w:tab/>
      </w:r>
      <w:r w:rsidR="00337E4B">
        <w:t xml:space="preserve">Payment shall be made for more than one pair of eyeglasses or set of lenses per year </w:t>
      </w:r>
      <w:r w:rsidR="00A1561D">
        <w:t xml:space="preserve">for children through age 20 </w:t>
      </w:r>
      <w:r w:rsidR="00337E4B">
        <w:t xml:space="preserve">only when the physician or optometrist documents: </w:t>
      </w:r>
    </w:p>
    <w:p w:rsidR="00196618" w:rsidRDefault="00196618" w:rsidP="00545BD8"/>
    <w:p w:rsidR="003329F4" w:rsidRDefault="00352978" w:rsidP="001B5D5C">
      <w:pPr>
        <w:widowControl w:val="0"/>
        <w:autoSpaceDE w:val="0"/>
        <w:autoSpaceDN w:val="0"/>
        <w:adjustRightInd w:val="0"/>
        <w:ind w:left="1440" w:firstLine="720"/>
      </w:pPr>
      <w:r>
        <w:t>A</w:t>
      </w:r>
      <w:r w:rsidR="00337E4B">
        <w:t>)</w:t>
      </w:r>
      <w:r w:rsidR="00337E4B">
        <w:tab/>
        <w:t xml:space="preserve">that: </w:t>
      </w:r>
    </w:p>
    <w:p w:rsidR="001B5D5C" w:rsidRDefault="001B5D5C" w:rsidP="001B5D5C">
      <w:pPr>
        <w:widowControl w:val="0"/>
        <w:autoSpaceDE w:val="0"/>
        <w:autoSpaceDN w:val="0"/>
        <w:adjustRightInd w:val="0"/>
      </w:pPr>
    </w:p>
    <w:p w:rsidR="00337E4B" w:rsidRDefault="00352978" w:rsidP="00352978">
      <w:pPr>
        <w:widowControl w:val="0"/>
        <w:autoSpaceDE w:val="0"/>
        <w:autoSpaceDN w:val="0"/>
        <w:adjustRightInd w:val="0"/>
        <w:ind w:left="3600" w:hanging="720"/>
      </w:pPr>
      <w:r>
        <w:t>i</w:t>
      </w:r>
      <w:r w:rsidR="00337E4B">
        <w:t>)</w:t>
      </w:r>
      <w:r w:rsidR="00337E4B">
        <w:tab/>
        <w:t xml:space="preserve">the most recent pair of eyeglasses or set of lenses was lost or destroyed for reasons beyond the control of the recipient; or </w:t>
      </w:r>
    </w:p>
    <w:p w:rsidR="00196618" w:rsidRDefault="00196618" w:rsidP="00545BD8"/>
    <w:p w:rsidR="00337E4B" w:rsidRDefault="00352978" w:rsidP="00352978">
      <w:pPr>
        <w:widowControl w:val="0"/>
        <w:autoSpaceDE w:val="0"/>
        <w:autoSpaceDN w:val="0"/>
        <w:adjustRightInd w:val="0"/>
        <w:ind w:left="3600" w:hanging="720"/>
      </w:pPr>
      <w:r>
        <w:t>ii</w:t>
      </w:r>
      <w:r w:rsidR="00337E4B">
        <w:t>)</w:t>
      </w:r>
      <w:r w:rsidR="00337E4B">
        <w:tab/>
        <w:t xml:space="preserve">there is a change in the prescription that meets the requirements in subsection (a)(2) or (b)(2); and </w:t>
      </w:r>
    </w:p>
    <w:p w:rsidR="00196618" w:rsidRDefault="00196618" w:rsidP="00545BD8"/>
    <w:p w:rsidR="00337E4B" w:rsidRDefault="00352978" w:rsidP="00E95561">
      <w:pPr>
        <w:widowControl w:val="0"/>
        <w:autoSpaceDE w:val="0"/>
        <w:autoSpaceDN w:val="0"/>
        <w:adjustRightInd w:val="0"/>
        <w:ind w:left="1440" w:firstLine="720"/>
      </w:pPr>
      <w:r>
        <w:t>B</w:t>
      </w:r>
      <w:r w:rsidR="00337E4B">
        <w:t>)</w:t>
      </w:r>
      <w:r w:rsidR="00337E4B">
        <w:tab/>
        <w:t xml:space="preserve">that the additional pair is medically necessary.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Payment for optometric materials dispensed by a supplier other than a physician or optometrist, except for replacement and repair items, shall be made only when they are prescribed by a licensed physician or optometrist.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233ACB">
        <w:t>Effective July 1, 2012</w:t>
      </w:r>
      <w:r w:rsidR="005527B5">
        <w:t>, prior</w:t>
      </w:r>
      <w:r w:rsidR="00233ACB">
        <w:t xml:space="preserve"> </w:t>
      </w:r>
      <w:r>
        <w:t xml:space="preserve">approval pursuant to Section 140.40 is required for the services and materials described in this subsection (f).  Approval shall be given when, in the judgment of a Department consultant, the requested item or service is appropriate. </w:t>
      </w:r>
    </w:p>
    <w:p w:rsidR="00196618" w:rsidRDefault="00196618" w:rsidP="00545BD8"/>
    <w:p w:rsidR="00337E4B" w:rsidRDefault="00337E4B" w:rsidP="009E5E44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Contact lenses and related contact lens services; </w:t>
      </w:r>
    </w:p>
    <w:p w:rsidR="00196618" w:rsidRDefault="00196618" w:rsidP="00545BD8"/>
    <w:p w:rsidR="00337E4B" w:rsidRDefault="00A1561D" w:rsidP="009E5E44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 w:rsidR="00337E4B">
        <w:tab/>
        <w:t xml:space="preserve">Custom made artificial eyes; </w:t>
      </w:r>
    </w:p>
    <w:p w:rsidR="00196618" w:rsidRDefault="00196618" w:rsidP="00545BD8"/>
    <w:p w:rsidR="00337E4B" w:rsidRDefault="00A1561D" w:rsidP="009E5E44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 w:rsidR="00337E4B">
        <w:tab/>
        <w:t xml:space="preserve">Low vision devices; </w:t>
      </w:r>
    </w:p>
    <w:p w:rsidR="00196618" w:rsidRDefault="00196618" w:rsidP="00545BD8"/>
    <w:p w:rsidR="00337E4B" w:rsidRDefault="00A1561D" w:rsidP="009E5E4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 w:rsidR="00337E4B">
        <w:tab/>
        <w:t>Any item or service not specifically included in the schedule of procedures for optical services and supplies</w:t>
      </w:r>
      <w:r w:rsidR="00E95561">
        <w:t>; and</w:t>
      </w:r>
      <w:r w:rsidR="00337E4B">
        <w:t xml:space="preserve"> </w:t>
      </w:r>
    </w:p>
    <w:p w:rsidR="00337E4B" w:rsidRDefault="00337E4B" w:rsidP="009E5E44">
      <w:pPr>
        <w:widowControl w:val="0"/>
        <w:autoSpaceDE w:val="0"/>
        <w:autoSpaceDN w:val="0"/>
        <w:adjustRightInd w:val="0"/>
      </w:pPr>
    </w:p>
    <w:p w:rsidR="00E95561" w:rsidRPr="00E95561" w:rsidRDefault="00E95561" w:rsidP="00E95561">
      <w:pPr>
        <w:ind w:left="2160" w:hanging="720"/>
      </w:pPr>
      <w:r w:rsidRPr="00E95561">
        <w:t>5)</w:t>
      </w:r>
      <w:r w:rsidR="00C808FD">
        <w:tab/>
      </w:r>
      <w:r w:rsidRPr="00E95561">
        <w:t>An a</w:t>
      </w:r>
      <w:r w:rsidRPr="00E95561">
        <w:rPr>
          <w:color w:val="000000"/>
          <w:szCs w:val="20"/>
        </w:rPr>
        <w:t xml:space="preserve">dditional pair of eyeglasses or set of lenses within a 24-month period for adults </w:t>
      </w:r>
      <w:r w:rsidRPr="00E95561">
        <w:t xml:space="preserve">21 years of age and older </w:t>
      </w:r>
      <w:r w:rsidRPr="00E95561">
        <w:rPr>
          <w:color w:val="000000"/>
          <w:szCs w:val="20"/>
        </w:rPr>
        <w:t>after eye surgery</w:t>
      </w:r>
      <w:r w:rsidR="00352978">
        <w:rPr>
          <w:color w:val="000000"/>
          <w:szCs w:val="20"/>
        </w:rPr>
        <w:t>.</w:t>
      </w:r>
    </w:p>
    <w:p w:rsidR="00E95561" w:rsidRDefault="00E95561" w:rsidP="001B5D5C">
      <w:pPr>
        <w:pStyle w:val="JCARSourceNote"/>
      </w:pPr>
      <w:bookmarkStart w:id="0" w:name="_GoBack"/>
      <w:bookmarkEnd w:id="0"/>
    </w:p>
    <w:p w:rsidR="00A1561D" w:rsidRPr="00D55B37" w:rsidRDefault="00E95561" w:rsidP="00E95561">
      <w:pPr>
        <w:pStyle w:val="JCARSourceNote"/>
        <w:ind w:left="720"/>
      </w:pPr>
      <w:r>
        <w:t xml:space="preserve">(Source:  Amended at 42 Ill. Reg. </w:t>
      </w:r>
      <w:r w:rsidR="000B016D">
        <w:t>20059</w:t>
      </w:r>
      <w:r>
        <w:t xml:space="preserve">, effective </w:t>
      </w:r>
      <w:r w:rsidR="000B016D">
        <w:t>October 26, 2018</w:t>
      </w:r>
      <w:r>
        <w:t>)</w:t>
      </w:r>
    </w:p>
    <w:sectPr w:rsidR="00A1561D" w:rsidRPr="00D55B37" w:rsidSect="009E5E4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E4B"/>
    <w:rsid w:val="000B016D"/>
    <w:rsid w:val="00166036"/>
    <w:rsid w:val="00196618"/>
    <w:rsid w:val="001B5D5C"/>
    <w:rsid w:val="001E6A44"/>
    <w:rsid w:val="00233ACB"/>
    <w:rsid w:val="003329F4"/>
    <w:rsid w:val="00337E4B"/>
    <w:rsid w:val="00352978"/>
    <w:rsid w:val="004F7B02"/>
    <w:rsid w:val="00545BD8"/>
    <w:rsid w:val="005527B5"/>
    <w:rsid w:val="0060139D"/>
    <w:rsid w:val="009E5E44"/>
    <w:rsid w:val="009F4DAF"/>
    <w:rsid w:val="00A1561D"/>
    <w:rsid w:val="00C808FD"/>
    <w:rsid w:val="00D96AE5"/>
    <w:rsid w:val="00E95561"/>
    <w:rsid w:val="00ED2CF2"/>
    <w:rsid w:val="00FB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BA21669-60A0-45FF-B1EF-EB2CEA2D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561D"/>
  </w:style>
  <w:style w:type="paragraph" w:styleId="Header">
    <w:name w:val="header"/>
    <w:basedOn w:val="Normal"/>
    <w:link w:val="HeaderChar"/>
    <w:uiPriority w:val="99"/>
    <w:unhideWhenUsed/>
    <w:rsid w:val="00E955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556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Lane, Arlene L.</cp:lastModifiedBy>
  <cp:revision>5</cp:revision>
  <dcterms:created xsi:type="dcterms:W3CDTF">2018-09-26T15:17:00Z</dcterms:created>
  <dcterms:modified xsi:type="dcterms:W3CDTF">2018-11-05T17:19:00Z</dcterms:modified>
</cp:coreProperties>
</file>