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5DD0" w14:textId="77777777" w:rsidR="00257868" w:rsidRPr="003463A5" w:rsidRDefault="00257868" w:rsidP="003463A5"/>
    <w:p w14:paraId="458BE362" w14:textId="77777777" w:rsidR="00257868" w:rsidRPr="003463A5" w:rsidRDefault="00257868" w:rsidP="003463A5">
      <w:pPr>
        <w:rPr>
          <w:b/>
          <w:bCs/>
        </w:rPr>
      </w:pPr>
      <w:r w:rsidRPr="003463A5">
        <w:rPr>
          <w:b/>
          <w:bCs/>
        </w:rPr>
        <w:t xml:space="preserve">Section 140.22  Magnetic Tape Billings (Repealed) </w:t>
      </w:r>
    </w:p>
    <w:p w14:paraId="229EF2E1" w14:textId="77777777" w:rsidR="00257868" w:rsidRPr="003463A5" w:rsidRDefault="00257868" w:rsidP="003463A5"/>
    <w:p w14:paraId="46D87821" w14:textId="77777777" w:rsidR="00257868" w:rsidRPr="003463A5" w:rsidRDefault="00257868" w:rsidP="003463A5">
      <w:pPr>
        <w:ind w:left="720"/>
      </w:pPr>
      <w:r w:rsidRPr="003463A5">
        <w:t xml:space="preserve">(Source:  Repealed at 25 Ill. Reg. 3897, effective March 1, 2001) </w:t>
      </w:r>
    </w:p>
    <w:sectPr w:rsidR="00257868" w:rsidRPr="003463A5" w:rsidSect="00CA710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7868"/>
    <w:rsid w:val="00257868"/>
    <w:rsid w:val="003463A5"/>
    <w:rsid w:val="00703B4A"/>
    <w:rsid w:val="00816700"/>
    <w:rsid w:val="00CA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CED11C"/>
  <w15:docId w15:val="{19E62053-C62C-4B58-8FD6-3794017E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Shipley, Melissa A.</cp:lastModifiedBy>
  <cp:revision>4</cp:revision>
  <dcterms:created xsi:type="dcterms:W3CDTF">2012-06-21T21:10:00Z</dcterms:created>
  <dcterms:modified xsi:type="dcterms:W3CDTF">2025-07-17T19:23:00Z</dcterms:modified>
</cp:coreProperties>
</file>