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5F73" w14:textId="77777777" w:rsidR="00DC450A" w:rsidRDefault="00DC450A" w:rsidP="00317EC8">
      <w:pPr>
        <w:widowControl w:val="0"/>
        <w:autoSpaceDE w:val="0"/>
        <w:autoSpaceDN w:val="0"/>
        <w:adjustRightInd w:val="0"/>
      </w:pPr>
    </w:p>
    <w:p w14:paraId="2F6C9FBC" w14:textId="77777777" w:rsidR="00DC450A" w:rsidRDefault="00DC450A" w:rsidP="00317E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  Incorporation By Reference</w:t>
      </w:r>
      <w:r>
        <w:t xml:space="preserve"> </w:t>
      </w:r>
    </w:p>
    <w:p w14:paraId="7538CAC8" w14:textId="77777777" w:rsidR="00DC450A" w:rsidRDefault="00DC450A" w:rsidP="00317EC8">
      <w:pPr>
        <w:widowControl w:val="0"/>
        <w:autoSpaceDE w:val="0"/>
        <w:autoSpaceDN w:val="0"/>
        <w:adjustRightInd w:val="0"/>
      </w:pPr>
    </w:p>
    <w:p w14:paraId="1EC8528B" w14:textId="77777777" w:rsidR="00DC450A" w:rsidRDefault="00DC450A" w:rsidP="00317EC8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14:paraId="061369F4" w14:textId="77777777" w:rsidR="00DC450A" w:rsidRPr="001C427C" w:rsidRDefault="00DC450A" w:rsidP="001C427C"/>
    <w:p w14:paraId="31D465BF" w14:textId="77777777" w:rsidR="00DC450A" w:rsidRPr="001C427C" w:rsidRDefault="00DC450A" w:rsidP="001C427C">
      <w:pPr>
        <w:ind w:left="720"/>
      </w:pPr>
      <w:r w:rsidRPr="001C427C">
        <w:t xml:space="preserve">(Source:  Added at 9 Ill. Reg. 2697, effective February 22, 1985) </w:t>
      </w:r>
    </w:p>
    <w:sectPr w:rsidR="00DC450A" w:rsidRPr="001C427C" w:rsidSect="00317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50A"/>
    <w:rsid w:val="001C427C"/>
    <w:rsid w:val="00317EC8"/>
    <w:rsid w:val="00362CB0"/>
    <w:rsid w:val="00AA7BD2"/>
    <w:rsid w:val="00D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379E59"/>
  <w15:docId w15:val="{A2C04727-BA40-4F71-8BFC-9B5C483D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Shipley, Melissa A.</cp:lastModifiedBy>
  <cp:revision>4</cp:revision>
  <dcterms:created xsi:type="dcterms:W3CDTF">2012-06-21T21:10:00Z</dcterms:created>
  <dcterms:modified xsi:type="dcterms:W3CDTF">2025-07-14T16:14:00Z</dcterms:modified>
</cp:coreProperties>
</file>