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53" w:rsidRPr="00D3740C" w:rsidRDefault="003C7553" w:rsidP="00D3740C"/>
    <w:p w:rsidR="003C7553" w:rsidRPr="00D3740C" w:rsidRDefault="00D3740C" w:rsidP="00D3740C">
      <w:pPr>
        <w:rPr>
          <w:b/>
        </w:rPr>
      </w:pPr>
      <w:r>
        <w:rPr>
          <w:b/>
        </w:rPr>
        <w:t xml:space="preserve">Section 139.210 </w:t>
      </w:r>
      <w:r w:rsidR="003C7553" w:rsidRPr="00D3740C">
        <w:rPr>
          <w:b/>
        </w:rPr>
        <w:t xml:space="preserve"> Specialized Family Support Program Parent or</w:t>
      </w:r>
      <w:r w:rsidR="004E4316">
        <w:rPr>
          <w:b/>
        </w:rPr>
        <w:t xml:space="preserve"> Legal</w:t>
      </w:r>
      <w:bookmarkStart w:id="0" w:name="_GoBack"/>
      <w:bookmarkEnd w:id="0"/>
      <w:r w:rsidR="003C7553" w:rsidRPr="00D3740C">
        <w:rPr>
          <w:b/>
        </w:rPr>
        <w:t xml:space="preserve"> Guardian Responsibilities </w:t>
      </w:r>
    </w:p>
    <w:p w:rsidR="003C7553" w:rsidRPr="00D3740C" w:rsidRDefault="003C7553" w:rsidP="00D3740C"/>
    <w:p w:rsidR="003C7553" w:rsidRPr="00D3740C" w:rsidRDefault="00D3740C" w:rsidP="00D3740C">
      <w:pPr>
        <w:ind w:left="1440" w:hanging="720"/>
      </w:pPr>
      <w:r>
        <w:t>a)</w:t>
      </w:r>
      <w:r>
        <w:tab/>
      </w:r>
      <w:r w:rsidR="003C7553" w:rsidRPr="00D3740C">
        <w:t>In order for a youth to participate in the SFSP, the youth</w:t>
      </w:r>
      <w:r>
        <w:t>'</w:t>
      </w:r>
      <w:r w:rsidR="003C7553" w:rsidRPr="00D3740C">
        <w:t xml:space="preserve">s parent or </w:t>
      </w:r>
      <w:r w:rsidR="003A28B0">
        <w:t xml:space="preserve">legal </w:t>
      </w:r>
      <w:r w:rsidR="003C7553" w:rsidRPr="00D3740C">
        <w:t>guardian must agree to:</w:t>
      </w:r>
    </w:p>
    <w:p w:rsidR="003C7553" w:rsidRPr="00D3740C" w:rsidRDefault="003C7553" w:rsidP="00D3740C">
      <w:pPr>
        <w:ind w:left="1440" w:hanging="720"/>
      </w:pPr>
    </w:p>
    <w:p w:rsidR="003C7553" w:rsidRPr="00D3740C" w:rsidRDefault="00D3740C" w:rsidP="00D3740C">
      <w:pPr>
        <w:ind w:left="2160" w:hanging="720"/>
      </w:pPr>
      <w:r>
        <w:t>1)</w:t>
      </w:r>
      <w:r>
        <w:tab/>
      </w:r>
      <w:r w:rsidR="003C7553" w:rsidRPr="00D3740C">
        <w:t xml:space="preserve">Meet the requirements </w:t>
      </w:r>
      <w:r w:rsidR="000B028C">
        <w:t>of</w:t>
      </w:r>
      <w:r w:rsidR="003C7553" w:rsidRPr="00D3740C">
        <w:t xml:space="preserve"> Section 139.120;</w:t>
      </w:r>
    </w:p>
    <w:p w:rsidR="003C7553" w:rsidRPr="00D3740C" w:rsidRDefault="003C7553" w:rsidP="00D3740C">
      <w:pPr>
        <w:ind w:left="2160" w:hanging="720"/>
      </w:pPr>
    </w:p>
    <w:p w:rsidR="003C7553" w:rsidRPr="00D3740C" w:rsidRDefault="00D3740C" w:rsidP="00D3740C">
      <w:pPr>
        <w:ind w:left="2160" w:hanging="720"/>
      </w:pPr>
      <w:r>
        <w:t>2)</w:t>
      </w:r>
      <w:r>
        <w:tab/>
      </w:r>
      <w:r w:rsidR="000B028C">
        <w:t>Accept and allow the SFSP y</w:t>
      </w:r>
      <w:r w:rsidR="003C7553" w:rsidRPr="00D3740C">
        <w:t>outh to remain in the home or be solely responsible for establishing a safe alte</w:t>
      </w:r>
      <w:r w:rsidR="000B028C">
        <w:t>rnative residence for the SFSP y</w:t>
      </w:r>
      <w:r w:rsidR="003C7553" w:rsidRPr="00D3740C">
        <w:t>outh upon enrollment into the program;</w:t>
      </w:r>
    </w:p>
    <w:p w:rsidR="003C7553" w:rsidRPr="00D3740C" w:rsidRDefault="003C7553" w:rsidP="00D3740C">
      <w:pPr>
        <w:ind w:left="2160" w:hanging="720"/>
      </w:pPr>
    </w:p>
    <w:p w:rsidR="003C7553" w:rsidRPr="00D3740C" w:rsidRDefault="00D3740C" w:rsidP="00D3740C">
      <w:pPr>
        <w:ind w:left="2160" w:hanging="720"/>
      </w:pPr>
      <w:r>
        <w:t>3)</w:t>
      </w:r>
      <w:r>
        <w:tab/>
      </w:r>
      <w:r w:rsidR="003C7553" w:rsidRPr="00D3740C">
        <w:t>Assist in the col</w:t>
      </w:r>
      <w:r w:rsidR="000B028C">
        <w:t>lection of medical, educational</w:t>
      </w:r>
      <w:r w:rsidR="003C7553" w:rsidRPr="00D3740C">
        <w:t xml:space="preserve"> and other records and completion of all applications for treatment programs, as appropriate;</w:t>
      </w:r>
    </w:p>
    <w:p w:rsidR="003C7553" w:rsidRPr="00D3740C" w:rsidRDefault="003C7553" w:rsidP="00D3740C">
      <w:pPr>
        <w:ind w:left="2160" w:hanging="720"/>
      </w:pPr>
    </w:p>
    <w:p w:rsidR="003C7553" w:rsidRPr="00D3740C" w:rsidRDefault="00D3740C" w:rsidP="00D3740C">
      <w:pPr>
        <w:ind w:left="2160" w:hanging="720"/>
      </w:pPr>
      <w:r>
        <w:t>4)</w:t>
      </w:r>
      <w:r>
        <w:tab/>
      </w:r>
      <w:r w:rsidR="003C7553" w:rsidRPr="00D3740C">
        <w:t>Initiate and coordinate all necessary educational processes with the youth</w:t>
      </w:r>
      <w:r>
        <w:t>'</w:t>
      </w:r>
      <w:r w:rsidR="003C7553" w:rsidRPr="00D3740C">
        <w:t>s home educational district to meet the youth</w:t>
      </w:r>
      <w:r>
        <w:t>'</w:t>
      </w:r>
      <w:r w:rsidR="003C7553" w:rsidRPr="00D3740C">
        <w:t>s educational and treatment needs; and</w:t>
      </w:r>
    </w:p>
    <w:p w:rsidR="003C7553" w:rsidRPr="00D3740C" w:rsidRDefault="003C7553" w:rsidP="00D3740C">
      <w:pPr>
        <w:ind w:left="2160" w:hanging="720"/>
      </w:pPr>
    </w:p>
    <w:p w:rsidR="003C7553" w:rsidRPr="00D3740C" w:rsidRDefault="00D3740C" w:rsidP="00D3740C">
      <w:pPr>
        <w:ind w:left="2160" w:hanging="720"/>
      </w:pPr>
      <w:r>
        <w:t>5)</w:t>
      </w:r>
      <w:r>
        <w:tab/>
      </w:r>
      <w:r w:rsidR="003C7553" w:rsidRPr="00D3740C">
        <w:t>Consent to program participation and sign the SFSP Parent Agreement.</w:t>
      </w:r>
    </w:p>
    <w:p w:rsidR="003C7553" w:rsidRPr="00D3740C" w:rsidRDefault="003C7553" w:rsidP="00D3740C">
      <w:pPr>
        <w:ind w:left="1440" w:hanging="720"/>
      </w:pPr>
    </w:p>
    <w:p w:rsidR="003C7553" w:rsidRPr="00D3740C" w:rsidRDefault="00D3740C" w:rsidP="00D3740C">
      <w:pPr>
        <w:ind w:left="1440" w:hanging="720"/>
      </w:pPr>
      <w:r>
        <w:t>b)</w:t>
      </w:r>
      <w:r>
        <w:tab/>
      </w:r>
      <w:r w:rsidR="003C7553" w:rsidRPr="00D3740C">
        <w:t xml:space="preserve">The parent or </w:t>
      </w:r>
      <w:r w:rsidR="003A28B0">
        <w:t xml:space="preserve">legal </w:t>
      </w:r>
      <w:r w:rsidR="003C7553" w:rsidRPr="00D3740C">
        <w:t>guardian</w:t>
      </w:r>
      <w:r>
        <w:t>'</w:t>
      </w:r>
      <w:r w:rsidR="003C7553" w:rsidRPr="00D3740C">
        <w:t>s failure to comply with any component of Section 139.120 or this Section at any time during participation in the SFSP may result in discharge pursuant to Section 139.225.</w:t>
      </w:r>
    </w:p>
    <w:sectPr w:rsidR="003C7553" w:rsidRPr="00D374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67" w:rsidRDefault="00663767">
      <w:r>
        <w:separator/>
      </w:r>
    </w:p>
  </w:endnote>
  <w:endnote w:type="continuationSeparator" w:id="0">
    <w:p w:rsidR="00663767" w:rsidRDefault="0066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67" w:rsidRDefault="00663767">
      <w:r>
        <w:separator/>
      </w:r>
    </w:p>
  </w:footnote>
  <w:footnote w:type="continuationSeparator" w:id="0">
    <w:p w:rsidR="00663767" w:rsidRDefault="0066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28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8B0"/>
    <w:rsid w:val="003A431C"/>
    <w:rsid w:val="003A4E0A"/>
    <w:rsid w:val="003A6E65"/>
    <w:rsid w:val="003B419A"/>
    <w:rsid w:val="003B5138"/>
    <w:rsid w:val="003B78C5"/>
    <w:rsid w:val="003C07D2"/>
    <w:rsid w:val="003C755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31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76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40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3F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D2EBA-E5F9-4907-BEA3-FDFFDB0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7</cp:revision>
  <dcterms:created xsi:type="dcterms:W3CDTF">2017-03-22T19:14:00Z</dcterms:created>
  <dcterms:modified xsi:type="dcterms:W3CDTF">2018-03-27T17:48:00Z</dcterms:modified>
</cp:coreProperties>
</file>