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C8" w:rsidRDefault="009B58C8" w:rsidP="00D208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58C8" w:rsidRDefault="009B58C8" w:rsidP="00D208DD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:rsidR="009B58C8" w:rsidRDefault="009B58C8" w:rsidP="00D208DD">
      <w:pPr>
        <w:widowControl w:val="0"/>
        <w:autoSpaceDE w:val="0"/>
        <w:autoSpaceDN w:val="0"/>
        <w:adjustRightInd w:val="0"/>
        <w:jc w:val="center"/>
      </w:pPr>
      <w:r>
        <w:t>ADMINISTRATION OF SOCIAL SERVICE PROGRAMS</w:t>
      </w:r>
    </w:p>
    <w:p w:rsidR="009B58C8" w:rsidRDefault="009B58C8" w:rsidP="00D208DD">
      <w:pPr>
        <w:widowControl w:val="0"/>
        <w:autoSpaceDE w:val="0"/>
        <w:autoSpaceDN w:val="0"/>
        <w:adjustRightInd w:val="0"/>
      </w:pPr>
    </w:p>
    <w:sectPr w:rsidR="009B58C8" w:rsidSect="00D208D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8C8"/>
    <w:rsid w:val="00245383"/>
    <w:rsid w:val="009B58C8"/>
    <w:rsid w:val="00D208DD"/>
    <w:rsid w:val="00FD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