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040" w:rsidRDefault="00714040" w:rsidP="000523B9"/>
    <w:p w:rsidR="000523B9" w:rsidRPr="00714040" w:rsidRDefault="000523B9" w:rsidP="000523B9">
      <w:pPr>
        <w:rPr>
          <w:b/>
        </w:rPr>
      </w:pPr>
      <w:r w:rsidRPr="00714040">
        <w:rPr>
          <w:b/>
        </w:rPr>
        <w:t>Section 128.330  Premium Requirements</w:t>
      </w:r>
    </w:p>
    <w:p w:rsidR="000523B9" w:rsidRPr="000523B9" w:rsidRDefault="000523B9" w:rsidP="000523B9"/>
    <w:p w:rsidR="00E377A2" w:rsidRDefault="00714040" w:rsidP="002B3E1D">
      <w:pPr>
        <w:ind w:left="1440" w:hanging="720"/>
      </w:pPr>
      <w:r>
        <w:t>a)</w:t>
      </w:r>
      <w:r>
        <w:tab/>
      </w:r>
      <w:r w:rsidR="000523B9" w:rsidRPr="000523B9">
        <w:t>Veterans enrolled in Veterans Care must pay a</w:t>
      </w:r>
      <w:r w:rsidR="00E377A2">
        <w:t xml:space="preserve"> monthly premium </w:t>
      </w:r>
      <w:r w:rsidR="00C2577C">
        <w:t xml:space="preserve">of $20.  The </w:t>
      </w:r>
      <w:r w:rsidR="00B235A0">
        <w:t>v</w:t>
      </w:r>
      <w:r w:rsidR="00C2577C">
        <w:t>eteran may choose to enroll the eligible spouse for an additional $20 per month.  For any backdated months prior to</w:t>
      </w:r>
      <w:r w:rsidR="00CD4252">
        <w:t xml:space="preserve"> December 1, 2012</w:t>
      </w:r>
      <w:r w:rsidR="00C2577C">
        <w:t xml:space="preserve">, premiums shall be </w:t>
      </w:r>
      <w:r w:rsidR="00E377A2">
        <w:t>as follows:</w:t>
      </w:r>
    </w:p>
    <w:p w:rsidR="00E377A2" w:rsidRDefault="00E377A2" w:rsidP="00714040">
      <w:pPr>
        <w:ind w:firstLine="720"/>
      </w:pPr>
    </w:p>
    <w:p w:rsidR="000523B9" w:rsidRDefault="00E377A2" w:rsidP="00240D83">
      <w:pPr>
        <w:ind w:left="2160" w:hanging="720"/>
      </w:pPr>
      <w:r>
        <w:t>1)</w:t>
      </w:r>
      <w:r>
        <w:tab/>
      </w:r>
      <w:r w:rsidR="00240D83">
        <w:t>If the Veteran's income is equal to or less than 25 percent of the Federal Poverty Level plus the Veterans Administration Geographic Means Test threshold, the premium is $40 per month</w:t>
      </w:r>
      <w:r>
        <w:t>.</w:t>
      </w:r>
    </w:p>
    <w:p w:rsidR="00E377A2" w:rsidRDefault="00E377A2" w:rsidP="00E377A2">
      <w:pPr>
        <w:ind w:firstLine="1440"/>
      </w:pPr>
    </w:p>
    <w:p w:rsidR="00E377A2" w:rsidRPr="000523B9" w:rsidRDefault="002A11F0" w:rsidP="00240D83">
      <w:pPr>
        <w:ind w:left="2160" w:hanging="720"/>
      </w:pPr>
      <w:r>
        <w:t>2</w:t>
      </w:r>
      <w:r w:rsidR="00CF1F45">
        <w:t>)</w:t>
      </w:r>
      <w:r w:rsidR="00E377A2">
        <w:tab/>
      </w:r>
      <w:r w:rsidR="00B235A0">
        <w:t>If the Veteran'</w:t>
      </w:r>
      <w:r w:rsidR="00240D83">
        <w:t>s income is more than 25 percent of the Federal Poverty Level plus the Veterans Administration Geographic Means Test threshold and equal to or less than 50 percent of the Federal Poverty Level plus the Veterans Administration Geographic Means Test threshold, the premium is $70 per month.</w:t>
      </w:r>
    </w:p>
    <w:p w:rsidR="000523B9" w:rsidRDefault="00714040" w:rsidP="000523B9">
      <w:r>
        <w:tab/>
      </w:r>
      <w:r w:rsidR="008E1B59" w:rsidRPr="000523B9" w:rsidDel="008E1B59">
        <w:t xml:space="preserve"> </w:t>
      </w:r>
    </w:p>
    <w:p w:rsidR="00240D83" w:rsidRPr="00F05326" w:rsidRDefault="00240D83" w:rsidP="002B3E1D">
      <w:pPr>
        <w:ind w:left="2160" w:hanging="720"/>
      </w:pPr>
      <w:r w:rsidRPr="00F05326">
        <w:t>3)</w:t>
      </w:r>
      <w:r>
        <w:tab/>
      </w:r>
      <w:r w:rsidRPr="00F05326">
        <w:t>There are no backdated months for an eligible spouse prior to</w:t>
      </w:r>
      <w:r w:rsidR="00EF274F">
        <w:t xml:space="preserve"> December 1</w:t>
      </w:r>
      <w:r w:rsidR="00C95C66">
        <w:t>, 2012</w:t>
      </w:r>
      <w:r w:rsidRPr="00F05326">
        <w:t xml:space="preserve">.  Premiums for any backdated months after </w:t>
      </w:r>
      <w:r w:rsidR="00EF274F">
        <w:t xml:space="preserve">December </w:t>
      </w:r>
      <w:r w:rsidR="00C95C66">
        <w:t>1, 2012</w:t>
      </w:r>
      <w:r w:rsidRPr="00F05326">
        <w:t xml:space="preserve"> for an eligible spouse </w:t>
      </w:r>
      <w:r w:rsidR="00B235A0">
        <w:t>are</w:t>
      </w:r>
      <w:r w:rsidRPr="00F05326">
        <w:t xml:space="preserve"> $20 per month.</w:t>
      </w:r>
    </w:p>
    <w:p w:rsidR="00240D83" w:rsidRPr="000523B9" w:rsidRDefault="00240D83" w:rsidP="000523B9"/>
    <w:p w:rsidR="000523B9" w:rsidRPr="000523B9" w:rsidRDefault="000B0944" w:rsidP="00714040">
      <w:pPr>
        <w:ind w:left="1440" w:hanging="720"/>
      </w:pPr>
      <w:r>
        <w:t>b)</w:t>
      </w:r>
      <w:r w:rsidR="000523B9" w:rsidRPr="000523B9">
        <w:tab/>
        <w:t>Premiums are billed by and payable to the Department, or its authorized agent, on a monthly basis.</w:t>
      </w:r>
    </w:p>
    <w:p w:rsidR="000523B9" w:rsidRPr="000523B9" w:rsidRDefault="000523B9" w:rsidP="000523B9"/>
    <w:p w:rsidR="000523B9" w:rsidRPr="000523B9" w:rsidRDefault="000B0944" w:rsidP="00714040">
      <w:pPr>
        <w:ind w:left="1440" w:hanging="720"/>
      </w:pPr>
      <w:r>
        <w:t>c)</w:t>
      </w:r>
      <w:r w:rsidR="000523B9" w:rsidRPr="000523B9">
        <w:tab/>
        <w:t>The premium due date is the 20</w:t>
      </w:r>
      <w:r w:rsidR="000523B9" w:rsidRPr="004464EB">
        <w:rPr>
          <w:vertAlign w:val="superscript"/>
        </w:rPr>
        <w:t>th</w:t>
      </w:r>
      <w:r w:rsidR="000523B9" w:rsidRPr="000523B9">
        <w:t xml:space="preserve"> day of the month preceding the month of coverage. </w:t>
      </w:r>
    </w:p>
    <w:p w:rsidR="000523B9" w:rsidRPr="000523B9" w:rsidRDefault="000523B9" w:rsidP="000523B9"/>
    <w:p w:rsidR="000523B9" w:rsidRPr="000523B9" w:rsidRDefault="000B0944" w:rsidP="00714040">
      <w:pPr>
        <w:ind w:left="1440" w:hanging="720"/>
      </w:pPr>
      <w:r>
        <w:t>d)</w:t>
      </w:r>
      <w:r w:rsidR="000523B9" w:rsidRPr="000523B9">
        <w:tab/>
        <w:t xml:space="preserve">The premium may increase during the eligibility period if the Department makes a decision to increase premiums to keep the </w:t>
      </w:r>
      <w:r>
        <w:t>program</w:t>
      </w:r>
      <w:r w:rsidR="000523B9" w:rsidRPr="000523B9">
        <w:t xml:space="preserve"> costs within available funding.</w:t>
      </w:r>
    </w:p>
    <w:p w:rsidR="000523B9" w:rsidRPr="000523B9" w:rsidRDefault="000523B9" w:rsidP="000523B9"/>
    <w:p w:rsidR="000523B9" w:rsidRDefault="000B0944" w:rsidP="00714040">
      <w:pPr>
        <w:ind w:left="1440" w:hanging="720"/>
      </w:pPr>
      <w:r>
        <w:t>e)</w:t>
      </w:r>
      <w:r w:rsidR="000523B9" w:rsidRPr="000523B9">
        <w:tab/>
        <w:t>Premiums for backdated months must be received by the 90</w:t>
      </w:r>
      <w:r w:rsidR="000523B9" w:rsidRPr="000523B9">
        <w:rPr>
          <w:vertAlign w:val="superscript"/>
        </w:rPr>
        <w:t>th</w:t>
      </w:r>
      <w:r w:rsidR="000523B9" w:rsidRPr="000523B9">
        <w:t xml:space="preserve"> day after the date of eligibility determination.  Coverage for backdated months is not provided if the payment is not received by the due date.  </w:t>
      </w:r>
    </w:p>
    <w:p w:rsidR="000B0944" w:rsidRDefault="000B0944" w:rsidP="00714040">
      <w:pPr>
        <w:ind w:left="1440" w:hanging="720"/>
      </w:pPr>
    </w:p>
    <w:p w:rsidR="00240D83" w:rsidRPr="00D55B37" w:rsidRDefault="00240D83">
      <w:pPr>
        <w:pStyle w:val="JCARSourceNote"/>
        <w:ind w:left="720"/>
      </w:pPr>
      <w:r w:rsidRPr="00D55B37">
        <w:t xml:space="preserve">(Source:  </w:t>
      </w:r>
      <w:r>
        <w:t>Amended</w:t>
      </w:r>
      <w:r w:rsidRPr="00D55B37">
        <w:t xml:space="preserve"> at </w:t>
      </w:r>
      <w:r>
        <w:t>36I</w:t>
      </w:r>
      <w:r w:rsidRPr="00D55B37">
        <w:t xml:space="preserve">ll. Reg. </w:t>
      </w:r>
      <w:r w:rsidR="002C25DC">
        <w:t>17062</w:t>
      </w:r>
      <w:r w:rsidRPr="00D55B37">
        <w:t xml:space="preserve">, effective </w:t>
      </w:r>
      <w:bookmarkStart w:id="0" w:name="_GoBack"/>
      <w:r w:rsidR="002C25DC">
        <w:t>November 26, 2012</w:t>
      </w:r>
      <w:bookmarkEnd w:id="0"/>
      <w:r w:rsidRPr="00D55B37">
        <w:t>)</w:t>
      </w:r>
    </w:p>
    <w:sectPr w:rsidR="00240D83" w:rsidRPr="00D55B37"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09D" w:rsidRDefault="0037209D">
      <w:r>
        <w:separator/>
      </w:r>
    </w:p>
  </w:endnote>
  <w:endnote w:type="continuationSeparator" w:id="0">
    <w:p w:rsidR="0037209D" w:rsidRDefault="00372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09D" w:rsidRDefault="0037209D">
      <w:r>
        <w:separator/>
      </w:r>
    </w:p>
  </w:footnote>
  <w:footnote w:type="continuationSeparator" w:id="0">
    <w:p w:rsidR="0037209D" w:rsidRDefault="003720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E1EEB"/>
    <w:multiLevelType w:val="hybridMultilevel"/>
    <w:tmpl w:val="E2126D28"/>
    <w:lvl w:ilvl="0" w:tplc="2AFEC040">
      <w:start w:val="1"/>
      <w:numFmt w:val="lowerLetter"/>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523B9"/>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523B9"/>
    <w:rsid w:val="00066013"/>
    <w:rsid w:val="000676A6"/>
    <w:rsid w:val="00074368"/>
    <w:rsid w:val="000765E0"/>
    <w:rsid w:val="00083E97"/>
    <w:rsid w:val="0008689B"/>
    <w:rsid w:val="000943C4"/>
    <w:rsid w:val="00097B01"/>
    <w:rsid w:val="000A4C0F"/>
    <w:rsid w:val="000B0944"/>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0DA"/>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40D83"/>
    <w:rsid w:val="002524EC"/>
    <w:rsid w:val="0026224A"/>
    <w:rsid w:val="002667B7"/>
    <w:rsid w:val="00272138"/>
    <w:rsid w:val="002721C1"/>
    <w:rsid w:val="00272986"/>
    <w:rsid w:val="00274640"/>
    <w:rsid w:val="002760EE"/>
    <w:rsid w:val="00283F97"/>
    <w:rsid w:val="002A11F0"/>
    <w:rsid w:val="002A54F1"/>
    <w:rsid w:val="002A643F"/>
    <w:rsid w:val="002A72C2"/>
    <w:rsid w:val="002A7CB6"/>
    <w:rsid w:val="002B3E1D"/>
    <w:rsid w:val="002C25DC"/>
    <w:rsid w:val="002C5D80"/>
    <w:rsid w:val="002C75E4"/>
    <w:rsid w:val="002D3C4D"/>
    <w:rsid w:val="002D3FBA"/>
    <w:rsid w:val="002D7620"/>
    <w:rsid w:val="00305AAE"/>
    <w:rsid w:val="00311C50"/>
    <w:rsid w:val="00314233"/>
    <w:rsid w:val="00322AC2"/>
    <w:rsid w:val="00323B50"/>
    <w:rsid w:val="00323E5F"/>
    <w:rsid w:val="00337BB9"/>
    <w:rsid w:val="00337CEB"/>
    <w:rsid w:val="00350372"/>
    <w:rsid w:val="00356003"/>
    <w:rsid w:val="00366BEF"/>
    <w:rsid w:val="00367A2E"/>
    <w:rsid w:val="0037209D"/>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33019"/>
    <w:rsid w:val="004448CB"/>
    <w:rsid w:val="004464E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109B5"/>
    <w:rsid w:val="00512795"/>
    <w:rsid w:val="0052308E"/>
    <w:rsid w:val="005232CE"/>
    <w:rsid w:val="005237D3"/>
    <w:rsid w:val="00526060"/>
    <w:rsid w:val="00530BE1"/>
    <w:rsid w:val="00531849"/>
    <w:rsid w:val="005341A0"/>
    <w:rsid w:val="00542E97"/>
    <w:rsid w:val="00543928"/>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53CC2"/>
    <w:rsid w:val="00670B89"/>
    <w:rsid w:val="00672EE7"/>
    <w:rsid w:val="0068564C"/>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4040"/>
    <w:rsid w:val="00717DBE"/>
    <w:rsid w:val="00720025"/>
    <w:rsid w:val="00727763"/>
    <w:rsid w:val="007278C5"/>
    <w:rsid w:val="00737469"/>
    <w:rsid w:val="00750400"/>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1B59"/>
    <w:rsid w:val="008E68BC"/>
    <w:rsid w:val="008F2BEE"/>
    <w:rsid w:val="009053C8"/>
    <w:rsid w:val="00910413"/>
    <w:rsid w:val="009168BC"/>
    <w:rsid w:val="00921F8B"/>
    <w:rsid w:val="00934057"/>
    <w:rsid w:val="00935A8C"/>
    <w:rsid w:val="00944E3D"/>
    <w:rsid w:val="00950386"/>
    <w:rsid w:val="00960C37"/>
    <w:rsid w:val="00961E38"/>
    <w:rsid w:val="00964005"/>
    <w:rsid w:val="00965A76"/>
    <w:rsid w:val="00966D51"/>
    <w:rsid w:val="0098276C"/>
    <w:rsid w:val="00983C53"/>
    <w:rsid w:val="00992203"/>
    <w:rsid w:val="00994782"/>
    <w:rsid w:val="009A26DA"/>
    <w:rsid w:val="009B45F6"/>
    <w:rsid w:val="009B6ECA"/>
    <w:rsid w:val="009C1A93"/>
    <w:rsid w:val="009C5170"/>
    <w:rsid w:val="009C69DD"/>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22C6"/>
    <w:rsid w:val="00AE5547"/>
    <w:rsid w:val="00AE776A"/>
    <w:rsid w:val="00AF2883"/>
    <w:rsid w:val="00AF3304"/>
    <w:rsid w:val="00AF768C"/>
    <w:rsid w:val="00B01411"/>
    <w:rsid w:val="00B15414"/>
    <w:rsid w:val="00B17D78"/>
    <w:rsid w:val="00B235A0"/>
    <w:rsid w:val="00B2411F"/>
    <w:rsid w:val="00B35D67"/>
    <w:rsid w:val="00B420C1"/>
    <w:rsid w:val="00B4287F"/>
    <w:rsid w:val="00B441A9"/>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3913"/>
    <w:rsid w:val="00BF5AAE"/>
    <w:rsid w:val="00BF5AE7"/>
    <w:rsid w:val="00BF78FB"/>
    <w:rsid w:val="00C1038A"/>
    <w:rsid w:val="00C15FD6"/>
    <w:rsid w:val="00C17F24"/>
    <w:rsid w:val="00C2577C"/>
    <w:rsid w:val="00C2596B"/>
    <w:rsid w:val="00C319B3"/>
    <w:rsid w:val="00C42A93"/>
    <w:rsid w:val="00C4537A"/>
    <w:rsid w:val="00C50195"/>
    <w:rsid w:val="00C60D0B"/>
    <w:rsid w:val="00C67B51"/>
    <w:rsid w:val="00C72A95"/>
    <w:rsid w:val="00C72C0C"/>
    <w:rsid w:val="00C73CD4"/>
    <w:rsid w:val="00C86122"/>
    <w:rsid w:val="00C95C66"/>
    <w:rsid w:val="00C9697B"/>
    <w:rsid w:val="00CA1E98"/>
    <w:rsid w:val="00CA2022"/>
    <w:rsid w:val="00CA4E7D"/>
    <w:rsid w:val="00CA7140"/>
    <w:rsid w:val="00CA7DF2"/>
    <w:rsid w:val="00CB065C"/>
    <w:rsid w:val="00CC13F9"/>
    <w:rsid w:val="00CC4FF8"/>
    <w:rsid w:val="00CD3723"/>
    <w:rsid w:val="00CD4252"/>
    <w:rsid w:val="00CD5413"/>
    <w:rsid w:val="00CF1F45"/>
    <w:rsid w:val="00D03A79"/>
    <w:rsid w:val="00D0676C"/>
    <w:rsid w:val="00D2155A"/>
    <w:rsid w:val="00D27015"/>
    <w:rsid w:val="00D27E4E"/>
    <w:rsid w:val="00D32AA7"/>
    <w:rsid w:val="00D33832"/>
    <w:rsid w:val="00D46468"/>
    <w:rsid w:val="00D55B37"/>
    <w:rsid w:val="00D5634E"/>
    <w:rsid w:val="00D70D8F"/>
    <w:rsid w:val="00D76B84"/>
    <w:rsid w:val="00D77DCF"/>
    <w:rsid w:val="00D876AB"/>
    <w:rsid w:val="00D93C67"/>
    <w:rsid w:val="00D94587"/>
    <w:rsid w:val="00D95AB8"/>
    <w:rsid w:val="00D97042"/>
    <w:rsid w:val="00DB2CC7"/>
    <w:rsid w:val="00DB78E4"/>
    <w:rsid w:val="00DC016D"/>
    <w:rsid w:val="00DC5FDC"/>
    <w:rsid w:val="00DD3C9D"/>
    <w:rsid w:val="00DE3439"/>
    <w:rsid w:val="00DF0813"/>
    <w:rsid w:val="00DF25BD"/>
    <w:rsid w:val="00E11728"/>
    <w:rsid w:val="00E24878"/>
    <w:rsid w:val="00E31100"/>
    <w:rsid w:val="00E34B29"/>
    <w:rsid w:val="00E377A2"/>
    <w:rsid w:val="00E406C7"/>
    <w:rsid w:val="00E40FDC"/>
    <w:rsid w:val="00E41211"/>
    <w:rsid w:val="00E4457E"/>
    <w:rsid w:val="00E47B6D"/>
    <w:rsid w:val="00E7024C"/>
    <w:rsid w:val="00E7288E"/>
    <w:rsid w:val="00E73826"/>
    <w:rsid w:val="00E7596C"/>
    <w:rsid w:val="00E840DC"/>
    <w:rsid w:val="00E849D1"/>
    <w:rsid w:val="00E92947"/>
    <w:rsid w:val="00EA3AC2"/>
    <w:rsid w:val="00EA55CD"/>
    <w:rsid w:val="00EA6628"/>
    <w:rsid w:val="00EB33C3"/>
    <w:rsid w:val="00EB424E"/>
    <w:rsid w:val="00EC0D17"/>
    <w:rsid w:val="00EC3846"/>
    <w:rsid w:val="00EC6C31"/>
    <w:rsid w:val="00ED1405"/>
    <w:rsid w:val="00EE2300"/>
    <w:rsid w:val="00EF274F"/>
    <w:rsid w:val="00EF755A"/>
    <w:rsid w:val="00F04307"/>
    <w:rsid w:val="00F05968"/>
    <w:rsid w:val="00F12353"/>
    <w:rsid w:val="00F128F8"/>
    <w:rsid w:val="00F12CAF"/>
    <w:rsid w:val="00F13E5A"/>
    <w:rsid w:val="00F16AA7"/>
    <w:rsid w:val="00F43DEE"/>
    <w:rsid w:val="00F44A63"/>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363A"/>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4">
    <w:name w:val="heading 4"/>
    <w:basedOn w:val="Normal"/>
    <w:next w:val="Normal"/>
    <w:qFormat/>
    <w:rsid w:val="000523B9"/>
    <w:pPr>
      <w:keepNext/>
      <w:outlineLvl w:val="3"/>
    </w:pPr>
    <w:rPr>
      <w:b/>
      <w:b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Default">
    <w:name w:val="Default"/>
    <w:rsid w:val="000523B9"/>
    <w:pPr>
      <w:widowControl w:val="0"/>
      <w:autoSpaceDE w:val="0"/>
      <w:autoSpaceDN w:val="0"/>
      <w:adjustRightInd w:val="0"/>
    </w:pPr>
    <w:rPr>
      <w:color w:val="000000"/>
      <w:sz w:val="24"/>
      <w:szCs w:val="24"/>
    </w:rPr>
  </w:style>
  <w:style w:type="paragraph" w:styleId="BodyTextIndent">
    <w:name w:val="Body Text Indent"/>
    <w:basedOn w:val="Default"/>
    <w:next w:val="Default"/>
    <w:rsid w:val="000523B9"/>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4">
    <w:name w:val="heading 4"/>
    <w:basedOn w:val="Normal"/>
    <w:next w:val="Normal"/>
    <w:qFormat/>
    <w:rsid w:val="000523B9"/>
    <w:pPr>
      <w:keepNext/>
      <w:outlineLvl w:val="3"/>
    </w:pPr>
    <w:rPr>
      <w:b/>
      <w:b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Default">
    <w:name w:val="Default"/>
    <w:rsid w:val="000523B9"/>
    <w:pPr>
      <w:widowControl w:val="0"/>
      <w:autoSpaceDE w:val="0"/>
      <w:autoSpaceDN w:val="0"/>
      <w:adjustRightInd w:val="0"/>
    </w:pPr>
    <w:rPr>
      <w:color w:val="000000"/>
      <w:sz w:val="24"/>
      <w:szCs w:val="24"/>
    </w:rPr>
  </w:style>
  <w:style w:type="paragraph" w:styleId="BodyTextIndent">
    <w:name w:val="Body Text Indent"/>
    <w:basedOn w:val="Default"/>
    <w:next w:val="Default"/>
    <w:rsid w:val="000523B9"/>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4494843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King, Melissa A.</cp:lastModifiedBy>
  <cp:revision>3</cp:revision>
  <dcterms:created xsi:type="dcterms:W3CDTF">2012-11-09T20:33:00Z</dcterms:created>
  <dcterms:modified xsi:type="dcterms:W3CDTF">2012-11-30T22:02:00Z</dcterms:modified>
</cp:coreProperties>
</file>