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72" w:rsidRPr="003D2F72" w:rsidRDefault="003D2F72" w:rsidP="003D2F72">
      <w:pPr>
        <w:rPr>
          <w:sz w:val="24"/>
          <w:szCs w:val="24"/>
        </w:rPr>
      </w:pPr>
      <w:bookmarkStart w:id="0" w:name="_GoBack"/>
      <w:bookmarkEnd w:id="0"/>
    </w:p>
    <w:p w:rsidR="003D2F72" w:rsidRPr="003D2F72" w:rsidRDefault="003D2F72" w:rsidP="003D2F72">
      <w:pPr>
        <w:rPr>
          <w:b/>
          <w:sz w:val="24"/>
          <w:szCs w:val="24"/>
        </w:rPr>
      </w:pPr>
      <w:r w:rsidRPr="003D2F72">
        <w:rPr>
          <w:b/>
          <w:sz w:val="24"/>
          <w:szCs w:val="24"/>
        </w:rPr>
        <w:t xml:space="preserve">Section </w:t>
      </w:r>
      <w:proofErr w:type="gramStart"/>
      <w:r w:rsidRPr="003D2F72">
        <w:rPr>
          <w:b/>
          <w:sz w:val="24"/>
          <w:szCs w:val="24"/>
        </w:rPr>
        <w:t>126.30  Eligibility</w:t>
      </w:r>
      <w:proofErr w:type="gramEnd"/>
    </w:p>
    <w:p w:rsidR="003D2F72" w:rsidRPr="003D2F72" w:rsidRDefault="003D2F72" w:rsidP="003D2F72">
      <w:pPr>
        <w:rPr>
          <w:sz w:val="24"/>
          <w:szCs w:val="24"/>
        </w:rPr>
      </w:pPr>
    </w:p>
    <w:p w:rsidR="003D2F72" w:rsidRPr="003D2F72" w:rsidRDefault="003D2F72" w:rsidP="003D2F72">
      <w:pPr>
        <w:rPr>
          <w:sz w:val="24"/>
          <w:szCs w:val="24"/>
        </w:rPr>
      </w:pPr>
      <w:r w:rsidRPr="003D2F72">
        <w:rPr>
          <w:sz w:val="24"/>
          <w:szCs w:val="24"/>
        </w:rPr>
        <w:t>Eligibility is limited to:</w:t>
      </w:r>
    </w:p>
    <w:p w:rsidR="003D2F72" w:rsidRPr="003D2F72" w:rsidRDefault="003D2F72" w:rsidP="003D2F72">
      <w:pPr>
        <w:rPr>
          <w:sz w:val="24"/>
          <w:szCs w:val="24"/>
        </w:rPr>
      </w:pPr>
    </w:p>
    <w:p w:rsidR="003D2F72" w:rsidRPr="003D2F72" w:rsidRDefault="003D2F72" w:rsidP="003D2F72">
      <w:pPr>
        <w:ind w:firstLine="720"/>
        <w:rPr>
          <w:sz w:val="24"/>
          <w:szCs w:val="24"/>
        </w:rPr>
      </w:pPr>
      <w:r w:rsidRPr="003D2F72">
        <w:rPr>
          <w:sz w:val="24"/>
          <w:szCs w:val="24"/>
        </w:rPr>
        <w:t>a)</w:t>
      </w:r>
      <w:r w:rsidRPr="003D2F72"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3D2F72">
            <w:rPr>
              <w:sz w:val="24"/>
              <w:szCs w:val="24"/>
            </w:rPr>
            <w:t>Illinois</w:t>
          </w:r>
        </w:smartTag>
      </w:smartTag>
      <w:r w:rsidRPr="003D2F72">
        <w:rPr>
          <w:sz w:val="24"/>
          <w:szCs w:val="24"/>
        </w:rPr>
        <w:t xml:space="preserve"> Residents; and</w:t>
      </w:r>
    </w:p>
    <w:p w:rsidR="003D2F72" w:rsidRPr="003D2F72" w:rsidRDefault="003D2F72" w:rsidP="003D2F72">
      <w:pPr>
        <w:rPr>
          <w:sz w:val="24"/>
          <w:szCs w:val="24"/>
        </w:rPr>
      </w:pPr>
    </w:p>
    <w:p w:rsidR="003D2F72" w:rsidRPr="003D2F72" w:rsidRDefault="003D2F72" w:rsidP="003D2F72">
      <w:pPr>
        <w:ind w:firstLine="720"/>
        <w:rPr>
          <w:sz w:val="24"/>
          <w:szCs w:val="24"/>
        </w:rPr>
      </w:pPr>
      <w:r w:rsidRPr="003D2F72">
        <w:rPr>
          <w:sz w:val="24"/>
          <w:szCs w:val="24"/>
        </w:rPr>
        <w:t>b)</w:t>
      </w:r>
      <w:r w:rsidRPr="003D2F72">
        <w:rPr>
          <w:sz w:val="24"/>
          <w:szCs w:val="24"/>
        </w:rPr>
        <w:tab/>
        <w:t>Households with incomes equal to or less than 300 percent of the FPL.</w:t>
      </w:r>
    </w:p>
    <w:sectPr w:rsidR="003D2F72" w:rsidRPr="003D2F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51F">
      <w:r>
        <w:separator/>
      </w:r>
    </w:p>
  </w:endnote>
  <w:endnote w:type="continuationSeparator" w:id="0">
    <w:p w:rsidR="00000000" w:rsidRDefault="00BC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51F">
      <w:r>
        <w:separator/>
      </w:r>
    </w:p>
  </w:footnote>
  <w:footnote w:type="continuationSeparator" w:id="0">
    <w:p w:rsidR="00000000" w:rsidRDefault="00BC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2F72"/>
    <w:rsid w:val="003F3A28"/>
    <w:rsid w:val="003F5FD7"/>
    <w:rsid w:val="00431CFE"/>
    <w:rsid w:val="004461A1"/>
    <w:rsid w:val="004715D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051F"/>
    <w:rsid w:val="00BF5EF1"/>
    <w:rsid w:val="00C4537A"/>
    <w:rsid w:val="00CC13F9"/>
    <w:rsid w:val="00CD3723"/>
    <w:rsid w:val="00D55B37"/>
    <w:rsid w:val="00D62188"/>
    <w:rsid w:val="00D735B8"/>
    <w:rsid w:val="00D93C67"/>
    <w:rsid w:val="00DB2FD8"/>
    <w:rsid w:val="00E128A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7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D2F72"/>
    <w:pPr>
      <w:ind w:left="19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7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D2F72"/>
    <w:pPr>
      <w:ind w:left="19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