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18" w:rsidRDefault="00C14918" w:rsidP="000835B8">
      <w:pPr>
        <w:rPr>
          <w:b/>
        </w:rPr>
      </w:pPr>
      <w:bookmarkStart w:id="0" w:name="_GoBack"/>
      <w:bookmarkEnd w:id="0"/>
    </w:p>
    <w:p w:rsidR="000835B8" w:rsidRPr="00C14918" w:rsidRDefault="000835B8" w:rsidP="000835B8">
      <w:pPr>
        <w:rPr>
          <w:b/>
        </w:rPr>
      </w:pPr>
      <w:r w:rsidRPr="00C14918">
        <w:rPr>
          <w:b/>
        </w:rPr>
        <w:t>Section 123.260</w:t>
      </w:r>
      <w:r w:rsidR="00C14918">
        <w:rPr>
          <w:b/>
        </w:rPr>
        <w:t xml:space="preserve">  </w:t>
      </w:r>
      <w:r w:rsidRPr="00C14918">
        <w:rPr>
          <w:b/>
        </w:rPr>
        <w:t>Annual Renewals</w:t>
      </w:r>
    </w:p>
    <w:p w:rsidR="000835B8" w:rsidRPr="00C14918" w:rsidRDefault="000835B8" w:rsidP="000835B8">
      <w:pPr>
        <w:rPr>
          <w:b/>
        </w:rPr>
      </w:pPr>
    </w:p>
    <w:p w:rsidR="000835B8" w:rsidRPr="000835B8" w:rsidRDefault="000835B8" w:rsidP="00C14918">
      <w:pPr>
        <w:ind w:firstLine="720"/>
      </w:pPr>
      <w:r w:rsidRPr="000835B8">
        <w:t>a)</w:t>
      </w:r>
      <w:r w:rsidRPr="000835B8">
        <w:tab/>
        <w:t>Eligibility shall be reviewed annually.</w:t>
      </w:r>
    </w:p>
    <w:p w:rsidR="000835B8" w:rsidRPr="000835B8" w:rsidRDefault="000835B8" w:rsidP="000835B8"/>
    <w:p w:rsidR="000835B8" w:rsidRPr="000835B8" w:rsidRDefault="000835B8" w:rsidP="00C14918">
      <w:pPr>
        <w:ind w:left="1440" w:hanging="720"/>
      </w:pPr>
      <w:r w:rsidRPr="000835B8">
        <w:t>b)</w:t>
      </w:r>
      <w:r w:rsidRPr="000835B8">
        <w:tab/>
        <w:t xml:space="preserve">Prior to the 12-month eligibility period ending, and in sufficient time for the </w:t>
      </w:r>
      <w:r w:rsidR="00F37AE3">
        <w:t>f</w:t>
      </w:r>
      <w:r w:rsidRPr="000835B8">
        <w:t>amily to respond to the Department</w:t>
      </w:r>
      <w:r w:rsidR="00C14918">
        <w:t>'</w:t>
      </w:r>
      <w:r w:rsidRPr="000835B8">
        <w:t xml:space="preserve">s request for information, the Department or its designee will send an annual renewal notice to the </w:t>
      </w:r>
      <w:r w:rsidR="00F37AE3">
        <w:t>f</w:t>
      </w:r>
      <w:r w:rsidRPr="000835B8">
        <w:t>amily.</w:t>
      </w:r>
    </w:p>
    <w:p w:rsidR="000835B8" w:rsidRPr="000835B8" w:rsidRDefault="000835B8" w:rsidP="000835B8"/>
    <w:p w:rsidR="000835B8" w:rsidRPr="000835B8" w:rsidRDefault="000835B8" w:rsidP="00C14918">
      <w:pPr>
        <w:ind w:left="1440" w:hanging="720"/>
      </w:pPr>
      <w:r w:rsidRPr="000835B8">
        <w:t>c)</w:t>
      </w:r>
      <w:r w:rsidRPr="000835B8">
        <w:tab/>
        <w:t xml:space="preserve">Annual renewals shall be subject to all eligibility requirements set forth in Sections 123.200(a), </w:t>
      </w:r>
      <w:r w:rsidR="00797531">
        <w:t>(b), (c) and (d)(2) and 123.210</w:t>
      </w:r>
      <w:r w:rsidRPr="000835B8">
        <w:t>(a)(1).</w:t>
      </w:r>
    </w:p>
    <w:sectPr w:rsidR="000835B8" w:rsidRPr="000835B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CC" w:rsidRDefault="005E6BCC">
      <w:r>
        <w:separator/>
      </w:r>
    </w:p>
  </w:endnote>
  <w:endnote w:type="continuationSeparator" w:id="0">
    <w:p w:rsidR="005E6BCC" w:rsidRDefault="005E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CC" w:rsidRDefault="005E6BCC">
      <w:r>
        <w:separator/>
      </w:r>
    </w:p>
  </w:footnote>
  <w:footnote w:type="continuationSeparator" w:id="0">
    <w:p w:rsidR="005E6BCC" w:rsidRDefault="005E6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835B8"/>
    <w:rsid w:val="000C20EF"/>
    <w:rsid w:val="000D225F"/>
    <w:rsid w:val="00147261"/>
    <w:rsid w:val="00173B90"/>
    <w:rsid w:val="001875F2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96C64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6BCC"/>
    <w:rsid w:val="006205BF"/>
    <w:rsid w:val="00653F9D"/>
    <w:rsid w:val="006541CA"/>
    <w:rsid w:val="006A2114"/>
    <w:rsid w:val="00776784"/>
    <w:rsid w:val="00780733"/>
    <w:rsid w:val="00797531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14918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37AE3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0835B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0835B8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0835B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0835B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