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5BA17" w14:textId="77777777" w:rsidR="00706D60" w:rsidRDefault="00706D60" w:rsidP="00706D60">
      <w:pPr>
        <w:widowControl w:val="0"/>
        <w:autoSpaceDE w:val="0"/>
        <w:autoSpaceDN w:val="0"/>
        <w:adjustRightInd w:val="0"/>
      </w:pPr>
    </w:p>
    <w:p w14:paraId="52F0C2EB" w14:textId="33E26C32" w:rsidR="00706D60" w:rsidRDefault="00706D60" w:rsidP="00706D6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121.153  Disqualification Upon Finding of Intentional </w:t>
      </w:r>
      <w:r w:rsidR="00010D46" w:rsidRPr="00F4348A">
        <w:rPr>
          <w:b/>
          <w:bCs/>
        </w:rPr>
        <w:t>Program</w:t>
      </w:r>
      <w:r w:rsidR="00010D46">
        <w:rPr>
          <w:b/>
          <w:bCs/>
        </w:rPr>
        <w:t xml:space="preserve"> </w:t>
      </w:r>
      <w:r>
        <w:rPr>
          <w:b/>
          <w:bCs/>
        </w:rPr>
        <w:t>Violation</w:t>
      </w:r>
    </w:p>
    <w:p w14:paraId="7972A4E8" w14:textId="77777777" w:rsidR="00706D60" w:rsidRDefault="00706D60" w:rsidP="00706D60">
      <w:pPr>
        <w:widowControl w:val="0"/>
        <w:autoSpaceDE w:val="0"/>
        <w:autoSpaceDN w:val="0"/>
        <w:adjustRightInd w:val="0"/>
      </w:pPr>
    </w:p>
    <w:p w14:paraId="3E2D5BEE" w14:textId="105D7BCE" w:rsidR="00706D60" w:rsidRDefault="00706D60" w:rsidP="00706D6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Individuals found to have intentionally violated the program by any one of the following methods shall be disqualified from participation in the </w:t>
      </w:r>
      <w:r w:rsidR="00010D46" w:rsidRPr="00F4348A">
        <w:t>Supplemental Nutrition Assistance</w:t>
      </w:r>
      <w:r>
        <w:t xml:space="preserve"> Program: </w:t>
      </w:r>
    </w:p>
    <w:p w14:paraId="6D2C98D8" w14:textId="77777777" w:rsidR="00C502FD" w:rsidRDefault="00C502FD" w:rsidP="001A049F">
      <w:pPr>
        <w:widowControl w:val="0"/>
        <w:autoSpaceDE w:val="0"/>
        <w:autoSpaceDN w:val="0"/>
        <w:adjustRightInd w:val="0"/>
      </w:pPr>
    </w:p>
    <w:p w14:paraId="62F07913" w14:textId="77777777" w:rsidR="00706D60" w:rsidRDefault="00706D60" w:rsidP="00706D6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Decision by an administrative disqualification hearing, </w:t>
      </w:r>
    </w:p>
    <w:p w14:paraId="3E61A93E" w14:textId="77777777" w:rsidR="00C502FD" w:rsidRDefault="00C502FD" w:rsidP="001A049F">
      <w:pPr>
        <w:widowControl w:val="0"/>
        <w:autoSpaceDE w:val="0"/>
        <w:autoSpaceDN w:val="0"/>
        <w:adjustRightInd w:val="0"/>
      </w:pPr>
    </w:p>
    <w:p w14:paraId="43A6731C" w14:textId="77777777" w:rsidR="00706D60" w:rsidRDefault="00706D60" w:rsidP="00706D6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Decision by a court of appropriate jurisdiction, </w:t>
      </w:r>
    </w:p>
    <w:p w14:paraId="639ACCDD" w14:textId="77777777" w:rsidR="00C502FD" w:rsidRDefault="00C502FD" w:rsidP="001A049F">
      <w:pPr>
        <w:widowControl w:val="0"/>
        <w:autoSpaceDE w:val="0"/>
        <w:autoSpaceDN w:val="0"/>
        <w:adjustRightInd w:val="0"/>
      </w:pPr>
    </w:p>
    <w:p w14:paraId="44B2365E" w14:textId="183B2849" w:rsidR="00706D60" w:rsidRDefault="00706D60" w:rsidP="00706D6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Signing of a waiver of a right to an administrative disqualification hearing</w:t>
      </w:r>
      <w:r w:rsidR="00010D46" w:rsidRPr="00F4348A">
        <w:t>, or a disqualification consent agreement in cases re</w:t>
      </w:r>
      <w:r w:rsidR="00010D46">
        <w:t>port</w:t>
      </w:r>
      <w:r w:rsidR="00010D46" w:rsidRPr="00F4348A">
        <w:t>ed for prosecution</w:t>
      </w:r>
      <w:r>
        <w:t xml:space="preserve">. </w:t>
      </w:r>
    </w:p>
    <w:p w14:paraId="03DC8633" w14:textId="77777777" w:rsidR="00C502FD" w:rsidRDefault="00C502FD" w:rsidP="001A049F">
      <w:pPr>
        <w:widowControl w:val="0"/>
        <w:autoSpaceDE w:val="0"/>
        <w:autoSpaceDN w:val="0"/>
        <w:adjustRightInd w:val="0"/>
      </w:pPr>
    </w:p>
    <w:p w14:paraId="3E150208" w14:textId="1479E3FA" w:rsidR="00706D60" w:rsidRDefault="00706D60" w:rsidP="00706D6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Upon a finding of intentional </w:t>
      </w:r>
      <w:r w:rsidR="00010D46" w:rsidRPr="00F4348A">
        <w:t>program</w:t>
      </w:r>
      <w:r w:rsidR="00010D46">
        <w:t xml:space="preserve"> </w:t>
      </w:r>
      <w:r>
        <w:t xml:space="preserve">violation, the individual is notified of the decision of disqualification.  A claim for repayment of any </w:t>
      </w:r>
      <w:proofErr w:type="spellStart"/>
      <w:r>
        <w:t>overissuance</w:t>
      </w:r>
      <w:proofErr w:type="spellEnd"/>
      <w:r>
        <w:t xml:space="preserve"> is initiated by the Department against the disqualified individual's former household.  Regardless of the status of the household member at the time of the decision, </w:t>
      </w:r>
      <w:r w:rsidR="00010D46">
        <w:t>the</w:t>
      </w:r>
      <w:r>
        <w:t xml:space="preserve"> household is responsible for repayment of any </w:t>
      </w:r>
      <w:proofErr w:type="spellStart"/>
      <w:r>
        <w:t>overissuance</w:t>
      </w:r>
      <w:proofErr w:type="spellEnd"/>
      <w:r>
        <w:t xml:space="preserve">. </w:t>
      </w:r>
    </w:p>
    <w:p w14:paraId="46FBCCE4" w14:textId="77777777" w:rsidR="00706D60" w:rsidRDefault="00706D60" w:rsidP="001A049F">
      <w:pPr>
        <w:widowControl w:val="0"/>
        <w:autoSpaceDE w:val="0"/>
        <w:autoSpaceDN w:val="0"/>
        <w:adjustRightInd w:val="0"/>
      </w:pPr>
    </w:p>
    <w:p w14:paraId="44F01474" w14:textId="2B2E947D" w:rsidR="00706D60" w:rsidRDefault="00010D46" w:rsidP="00706D60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8B4D5A">
        <w:t>9</w:t>
      </w:r>
      <w:r w:rsidRPr="00524821">
        <w:t xml:space="preserve"> Ill. Reg. </w:t>
      </w:r>
      <w:r w:rsidR="003F0781">
        <w:t>180</w:t>
      </w:r>
      <w:r w:rsidRPr="00524821">
        <w:t xml:space="preserve">, effective </w:t>
      </w:r>
      <w:r w:rsidR="003F0781">
        <w:t>December 19, 2024</w:t>
      </w:r>
      <w:r w:rsidRPr="00524821">
        <w:t>)</w:t>
      </w:r>
    </w:p>
    <w:sectPr w:rsidR="00706D60" w:rsidSect="00706D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6D60"/>
    <w:rsid w:val="00010D46"/>
    <w:rsid w:val="001A049F"/>
    <w:rsid w:val="00362EE2"/>
    <w:rsid w:val="003F0781"/>
    <w:rsid w:val="00523DAB"/>
    <w:rsid w:val="005C3366"/>
    <w:rsid w:val="005C47AB"/>
    <w:rsid w:val="00706D60"/>
    <w:rsid w:val="008B4D5A"/>
    <w:rsid w:val="00AA051D"/>
    <w:rsid w:val="00C502FD"/>
    <w:rsid w:val="00C6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3C05F5"/>
  <w15:docId w15:val="{423B3765-8500-4E6B-B59C-E01279DE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Shipley, Melissa A.</cp:lastModifiedBy>
  <cp:revision>5</cp:revision>
  <dcterms:created xsi:type="dcterms:W3CDTF">2024-11-18T22:03:00Z</dcterms:created>
  <dcterms:modified xsi:type="dcterms:W3CDTF">2025-01-03T15:21:00Z</dcterms:modified>
</cp:coreProperties>
</file>