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CF9" w:rsidRDefault="001A4CF9" w:rsidP="001A4CF9">
      <w:pPr>
        <w:widowControl w:val="0"/>
        <w:autoSpaceDE w:val="0"/>
        <w:autoSpaceDN w:val="0"/>
        <w:adjustRightInd w:val="0"/>
      </w:pPr>
    </w:p>
    <w:p w:rsidR="001A4CF9" w:rsidRDefault="001A4CF9" w:rsidP="001A4CF9">
      <w:pPr>
        <w:widowControl w:val="0"/>
        <w:autoSpaceDE w:val="0"/>
        <w:autoSpaceDN w:val="0"/>
        <w:adjustRightInd w:val="0"/>
      </w:pPr>
      <w:r>
        <w:rPr>
          <w:b/>
          <w:bCs/>
        </w:rPr>
        <w:t xml:space="preserve">Section 121.120  </w:t>
      </w:r>
      <w:r w:rsidR="00496A4E">
        <w:rPr>
          <w:b/>
          <w:bCs/>
        </w:rPr>
        <w:t xml:space="preserve">Redetermination </w:t>
      </w:r>
      <w:r>
        <w:rPr>
          <w:b/>
          <w:bCs/>
        </w:rPr>
        <w:t>of Eligibility</w:t>
      </w:r>
      <w:r>
        <w:t xml:space="preserve"> </w:t>
      </w:r>
    </w:p>
    <w:p w:rsidR="001A4CF9" w:rsidRDefault="001A4CF9" w:rsidP="001A4CF9">
      <w:pPr>
        <w:widowControl w:val="0"/>
        <w:autoSpaceDE w:val="0"/>
        <w:autoSpaceDN w:val="0"/>
        <w:adjustRightInd w:val="0"/>
      </w:pPr>
    </w:p>
    <w:p w:rsidR="001A4CF9" w:rsidRDefault="001A4CF9" w:rsidP="001A4CF9">
      <w:pPr>
        <w:widowControl w:val="0"/>
        <w:autoSpaceDE w:val="0"/>
        <w:autoSpaceDN w:val="0"/>
        <w:adjustRightInd w:val="0"/>
        <w:ind w:left="1440" w:hanging="720"/>
      </w:pPr>
      <w:r>
        <w:t>a)</w:t>
      </w:r>
      <w:r>
        <w:tab/>
      </w:r>
      <w:r w:rsidR="00496A4E">
        <w:t>R</w:t>
      </w:r>
      <w:r w:rsidR="00760FFA">
        <w:t>e</w:t>
      </w:r>
      <w:r w:rsidR="00496A4E">
        <w:t xml:space="preserve">determination </w:t>
      </w:r>
      <w:r>
        <w:t xml:space="preserve">involves the completion of an application, an interview, a review of eligibility and cooperation in the verification of eligibility.  </w:t>
      </w:r>
      <w:r w:rsidR="00496A4E">
        <w:t xml:space="preserve">For </w:t>
      </w:r>
      <w:r w:rsidR="00704FB6">
        <w:t xml:space="preserve">simplified reporting households, </w:t>
      </w:r>
      <w:r w:rsidR="00496A4E">
        <w:t xml:space="preserve">see Section 121.125. </w:t>
      </w:r>
      <w:r w:rsidR="00DB4303">
        <w:t xml:space="preserve"> </w:t>
      </w:r>
      <w:r>
        <w:t xml:space="preserve">The local office shall provide the household with an opportunity to participate in its normal issuance cycle. </w:t>
      </w:r>
    </w:p>
    <w:p w:rsidR="00784206" w:rsidRDefault="00784206" w:rsidP="00D5641D"/>
    <w:p w:rsidR="001A4CF9" w:rsidRDefault="00496A4E" w:rsidP="001A4CF9">
      <w:pPr>
        <w:widowControl w:val="0"/>
        <w:autoSpaceDE w:val="0"/>
        <w:autoSpaceDN w:val="0"/>
        <w:adjustRightInd w:val="0"/>
        <w:ind w:left="1440" w:hanging="720"/>
      </w:pPr>
      <w:r>
        <w:t>b</w:t>
      </w:r>
      <w:r w:rsidR="001A4CF9">
        <w:t>)</w:t>
      </w:r>
      <w:r w:rsidR="001A4CF9">
        <w:tab/>
        <w:t xml:space="preserve">In order to receive uninterrupted benefits, the household must: </w:t>
      </w:r>
    </w:p>
    <w:p w:rsidR="00784206" w:rsidRDefault="00784206" w:rsidP="00D5641D"/>
    <w:p w:rsidR="001A4CF9" w:rsidRDefault="00B35228" w:rsidP="001A4CF9">
      <w:pPr>
        <w:widowControl w:val="0"/>
        <w:autoSpaceDE w:val="0"/>
        <w:autoSpaceDN w:val="0"/>
        <w:adjustRightInd w:val="0"/>
        <w:ind w:left="2160" w:hanging="720"/>
      </w:pPr>
      <w:r>
        <w:t>1)</w:t>
      </w:r>
      <w:r>
        <w:tab/>
        <w:t>file a timely application</w:t>
      </w:r>
      <w:r w:rsidR="001A4CF9">
        <w:t xml:space="preserve">; </w:t>
      </w:r>
    </w:p>
    <w:p w:rsidR="00784206" w:rsidRDefault="00784206" w:rsidP="00D5641D"/>
    <w:p w:rsidR="001A4CF9" w:rsidRDefault="001A4CF9" w:rsidP="001A4CF9">
      <w:pPr>
        <w:widowControl w:val="0"/>
        <w:autoSpaceDE w:val="0"/>
        <w:autoSpaceDN w:val="0"/>
        <w:adjustRightInd w:val="0"/>
        <w:ind w:left="2880" w:hanging="720"/>
      </w:pPr>
      <w:r>
        <w:t>A)</w:t>
      </w:r>
      <w:r>
        <w:tab/>
        <w:t>households certified for more than two months must file an application by the 15</w:t>
      </w:r>
      <w:r w:rsidRPr="00DB4303">
        <w:rPr>
          <w:vertAlign w:val="superscript"/>
        </w:rPr>
        <w:t>th</w:t>
      </w:r>
      <w:r>
        <w:t xml:space="preserve"> calendar day of the last month of the certification period. </w:t>
      </w:r>
    </w:p>
    <w:p w:rsidR="00784206" w:rsidRDefault="00784206" w:rsidP="00D5641D"/>
    <w:p w:rsidR="001A4CF9" w:rsidRDefault="001A4CF9" w:rsidP="001A4CF9">
      <w:pPr>
        <w:widowControl w:val="0"/>
        <w:autoSpaceDE w:val="0"/>
        <w:autoSpaceDN w:val="0"/>
        <w:adjustRightInd w:val="0"/>
        <w:ind w:left="2880" w:hanging="720"/>
      </w:pPr>
      <w:r>
        <w:t>B)</w:t>
      </w:r>
      <w:r>
        <w:tab/>
        <w:t xml:space="preserve">households certified for one or two months must file an application within 17 calendar days from the date of Notice of Eligibility/Expiration of Certification. </w:t>
      </w:r>
    </w:p>
    <w:p w:rsidR="00784206" w:rsidRDefault="00784206" w:rsidP="00D5641D"/>
    <w:p w:rsidR="001A4CF9" w:rsidRDefault="001A4CF9" w:rsidP="001A4CF9">
      <w:pPr>
        <w:widowControl w:val="0"/>
        <w:autoSpaceDE w:val="0"/>
        <w:autoSpaceDN w:val="0"/>
        <w:adjustRightInd w:val="0"/>
        <w:ind w:left="2160" w:hanging="720"/>
      </w:pPr>
      <w:r>
        <w:t>2)</w:t>
      </w:r>
      <w:r>
        <w:tab/>
        <w:t xml:space="preserve">appear for the interview that is scheduled after the application is timely filed; and </w:t>
      </w:r>
    </w:p>
    <w:p w:rsidR="00784206" w:rsidRDefault="00784206" w:rsidP="00D5641D"/>
    <w:p w:rsidR="001A4CF9" w:rsidRDefault="001A4CF9" w:rsidP="001A4CF9">
      <w:pPr>
        <w:widowControl w:val="0"/>
        <w:autoSpaceDE w:val="0"/>
        <w:autoSpaceDN w:val="0"/>
        <w:adjustRightInd w:val="0"/>
        <w:ind w:left="2160" w:hanging="720"/>
      </w:pPr>
      <w:r>
        <w:t>3)</w:t>
      </w:r>
      <w:r>
        <w:tab/>
        <w:t xml:space="preserve">provide all requested verifications within </w:t>
      </w:r>
      <w:r w:rsidR="001A5031">
        <w:t>10</w:t>
      </w:r>
      <w:r>
        <w:t xml:space="preserve"> calendar days after the date the verification was requested. </w:t>
      </w:r>
    </w:p>
    <w:p w:rsidR="00784206" w:rsidRDefault="00784206" w:rsidP="00D5641D"/>
    <w:p w:rsidR="001A4CF9" w:rsidRDefault="00496A4E" w:rsidP="001A4CF9">
      <w:pPr>
        <w:widowControl w:val="0"/>
        <w:autoSpaceDE w:val="0"/>
        <w:autoSpaceDN w:val="0"/>
        <w:adjustRightInd w:val="0"/>
        <w:ind w:left="1440" w:hanging="720"/>
      </w:pPr>
      <w:r>
        <w:t>c</w:t>
      </w:r>
      <w:r w:rsidR="001A4CF9">
        <w:t>)</w:t>
      </w:r>
      <w:r w:rsidR="001A4CF9">
        <w:tab/>
        <w:t xml:space="preserve">The household is responsible for requesting another interview if it fails to appear for the interview that was scheduled after the application was filed. </w:t>
      </w:r>
    </w:p>
    <w:p w:rsidR="00784206" w:rsidRDefault="00784206" w:rsidP="00D5641D"/>
    <w:p w:rsidR="001A4CF9" w:rsidRDefault="00496A4E" w:rsidP="001A4CF9">
      <w:pPr>
        <w:widowControl w:val="0"/>
        <w:autoSpaceDE w:val="0"/>
        <w:autoSpaceDN w:val="0"/>
        <w:adjustRightInd w:val="0"/>
        <w:ind w:left="1440" w:hanging="720"/>
      </w:pPr>
      <w:r>
        <w:t>d</w:t>
      </w:r>
      <w:r w:rsidR="001A4CF9">
        <w:t>)</w:t>
      </w:r>
      <w:r w:rsidR="001A4CF9">
        <w:tab/>
        <w:t xml:space="preserve">The </w:t>
      </w:r>
      <w:r>
        <w:t xml:space="preserve">redetermination </w:t>
      </w:r>
      <w:r w:rsidR="001A4CF9">
        <w:t xml:space="preserve">application of a </w:t>
      </w:r>
      <w:r w:rsidR="00B91F0B">
        <w:t>SNAP</w:t>
      </w:r>
      <w:r w:rsidR="001A4CF9">
        <w:t xml:space="preserve"> unit who fails to appear for a scheduled interview or provide requested verifications within </w:t>
      </w:r>
      <w:r w:rsidR="001A5031">
        <w:t>10</w:t>
      </w:r>
      <w:r w:rsidR="001A4CF9">
        <w:t xml:space="preserve"> calendar days is denied. </w:t>
      </w:r>
    </w:p>
    <w:p w:rsidR="00784206" w:rsidRDefault="00784206" w:rsidP="00D5641D"/>
    <w:p w:rsidR="00784206" w:rsidRDefault="001A4CF9" w:rsidP="001A4CF9">
      <w:pPr>
        <w:widowControl w:val="0"/>
        <w:autoSpaceDE w:val="0"/>
        <w:autoSpaceDN w:val="0"/>
        <w:adjustRightInd w:val="0"/>
        <w:ind w:left="2160" w:hanging="720"/>
      </w:pPr>
      <w:r>
        <w:t>1)</w:t>
      </w:r>
      <w:r>
        <w:tab/>
        <w:t xml:space="preserve">If a </w:t>
      </w:r>
      <w:r w:rsidR="00B91F0B">
        <w:t>SNAP</w:t>
      </w:r>
      <w:r>
        <w:t xml:space="preserve"> unit </w:t>
      </w:r>
      <w:r w:rsidR="00496A4E">
        <w:t>cooperates before the end of the current approval period, the application is reopened and a full month's benefit is given for the first month of the new period</w:t>
      </w:r>
      <w:r w:rsidR="00794B5F">
        <w:t>.</w:t>
      </w:r>
    </w:p>
    <w:p w:rsidR="00DB4303" w:rsidRDefault="00DB4303" w:rsidP="00D5641D"/>
    <w:p w:rsidR="001A4CF9" w:rsidRDefault="001A4CF9" w:rsidP="001A4CF9">
      <w:pPr>
        <w:widowControl w:val="0"/>
        <w:autoSpaceDE w:val="0"/>
        <w:autoSpaceDN w:val="0"/>
        <w:adjustRightInd w:val="0"/>
        <w:ind w:left="2160" w:hanging="720"/>
      </w:pPr>
      <w:r>
        <w:t>2)</w:t>
      </w:r>
      <w:r>
        <w:tab/>
        <w:t xml:space="preserve">If the </w:t>
      </w:r>
      <w:r w:rsidR="00B91F0B">
        <w:t>SNAP</w:t>
      </w:r>
      <w:r w:rsidR="00496A4E">
        <w:t xml:space="preserve"> </w:t>
      </w:r>
      <w:r>
        <w:t xml:space="preserve">unit </w:t>
      </w:r>
      <w:r w:rsidR="00496A4E">
        <w:t>cooperates after the end of the current approval period but within 30 days after the end of the period, the application is reopened and benefits are prorated from the date of cooperation</w:t>
      </w:r>
      <w:r w:rsidR="00794B5F">
        <w:t>.</w:t>
      </w:r>
    </w:p>
    <w:p w:rsidR="00784206" w:rsidRDefault="00784206" w:rsidP="00D5641D"/>
    <w:p w:rsidR="001A4CF9" w:rsidRDefault="00496A4E" w:rsidP="001A4CF9">
      <w:pPr>
        <w:widowControl w:val="0"/>
        <w:autoSpaceDE w:val="0"/>
        <w:autoSpaceDN w:val="0"/>
        <w:adjustRightInd w:val="0"/>
        <w:ind w:left="1440" w:hanging="720"/>
      </w:pPr>
      <w:r>
        <w:t>e</w:t>
      </w:r>
      <w:r w:rsidR="001A4CF9">
        <w:t>)</w:t>
      </w:r>
      <w:r w:rsidR="001A4CF9">
        <w:tab/>
        <w:t xml:space="preserve">Amount of </w:t>
      </w:r>
      <w:r w:rsidR="00B91F0B">
        <w:t>SNAP</w:t>
      </w:r>
      <w:r w:rsidR="001A4CF9">
        <w:t xml:space="preserve"> </w:t>
      </w:r>
      <w:r w:rsidR="001A5031">
        <w:t>Benefits</w:t>
      </w:r>
      <w:r w:rsidR="001A4CF9">
        <w:t xml:space="preserve"> </w:t>
      </w:r>
    </w:p>
    <w:p w:rsidR="00784206" w:rsidRDefault="00784206" w:rsidP="00D5641D"/>
    <w:p w:rsidR="001A4CF9" w:rsidRDefault="001A4CF9" w:rsidP="001A4CF9">
      <w:pPr>
        <w:widowControl w:val="0"/>
        <w:autoSpaceDE w:val="0"/>
        <w:autoSpaceDN w:val="0"/>
        <w:adjustRightInd w:val="0"/>
        <w:ind w:left="2160" w:hanging="720"/>
      </w:pPr>
      <w:r>
        <w:t>1)</w:t>
      </w:r>
      <w:r>
        <w:tab/>
        <w:t>Except as provided in subsection (</w:t>
      </w:r>
      <w:r w:rsidR="00496A4E">
        <w:t>d</w:t>
      </w:r>
      <w:r>
        <w:t xml:space="preserve">)(2), households that file the application after the last day of the previous certification period, shall have benefits prorated from the date that the application was filed.  Households </w:t>
      </w:r>
      <w:r>
        <w:lastRenderedPageBreak/>
        <w:t xml:space="preserve">that are certified for one or two months will not have benefits prorated if the application is filed within </w:t>
      </w:r>
      <w:r w:rsidR="00D56C76">
        <w:t xml:space="preserve">the </w:t>
      </w:r>
      <w:r>
        <w:t xml:space="preserve">17 calendar days </w:t>
      </w:r>
      <w:r w:rsidR="00D56C76">
        <w:t>beginning on</w:t>
      </w:r>
      <w:r>
        <w:t xml:space="preserve"> the date </w:t>
      </w:r>
      <w:r w:rsidR="00D56C76">
        <w:t>on</w:t>
      </w:r>
      <w:r w:rsidR="00C602BC">
        <w:t xml:space="preserve"> the</w:t>
      </w:r>
      <w:r>
        <w:t xml:space="preserve"> Notice of Eligibility/Expiration of Certification. </w:t>
      </w:r>
    </w:p>
    <w:p w:rsidR="00784206" w:rsidRDefault="00784206" w:rsidP="00D5641D"/>
    <w:p w:rsidR="001A4CF9" w:rsidRDefault="001A4CF9" w:rsidP="001A4CF9">
      <w:pPr>
        <w:widowControl w:val="0"/>
        <w:autoSpaceDE w:val="0"/>
        <w:autoSpaceDN w:val="0"/>
        <w:adjustRightInd w:val="0"/>
        <w:ind w:left="2160" w:hanging="720"/>
      </w:pPr>
      <w:r>
        <w:t>2)</w:t>
      </w:r>
      <w:r>
        <w:tab/>
        <w:t xml:space="preserve">Migrant and seasonal farmworker households shall receive a full allotment for the month of application if the household participated in </w:t>
      </w:r>
      <w:r w:rsidR="00B91F0B">
        <w:t>SNAP</w:t>
      </w:r>
      <w:r>
        <w:t xml:space="preserve"> within 30 days prior to the date of application. </w:t>
      </w:r>
    </w:p>
    <w:p w:rsidR="00784206" w:rsidRDefault="00784206" w:rsidP="00D5641D"/>
    <w:p w:rsidR="001A4CF9" w:rsidRDefault="00496A4E" w:rsidP="001A4CF9">
      <w:pPr>
        <w:widowControl w:val="0"/>
        <w:autoSpaceDE w:val="0"/>
        <w:autoSpaceDN w:val="0"/>
        <w:adjustRightInd w:val="0"/>
        <w:ind w:left="1440" w:hanging="720"/>
      </w:pPr>
      <w:r>
        <w:t>f</w:t>
      </w:r>
      <w:r w:rsidR="001A4CF9">
        <w:t>)</w:t>
      </w:r>
      <w:r w:rsidR="001A4CF9">
        <w:tab/>
        <w:t xml:space="preserve">If a </w:t>
      </w:r>
      <w:r w:rsidR="00794B5F">
        <w:t xml:space="preserve">redetermination </w:t>
      </w:r>
      <w:r w:rsidR="001A4CF9">
        <w:t xml:space="preserve">application is pending and uninterrupted benefits cannot be provided due to the ten day verification standard, then the local office must provide benefits within five working days after the date the household provides the verification. </w:t>
      </w:r>
    </w:p>
    <w:p w:rsidR="00496A4E" w:rsidRDefault="00496A4E" w:rsidP="00D5641D"/>
    <w:p w:rsidR="00704FB6" w:rsidRPr="00D55B37" w:rsidRDefault="007D5B63">
      <w:pPr>
        <w:pStyle w:val="JCARSourceNote"/>
        <w:ind w:left="720"/>
      </w:pPr>
      <w:r>
        <w:t>(Source:</w:t>
      </w:r>
      <w:bookmarkStart w:id="0" w:name="_GoBack"/>
      <w:r>
        <w:t xml:space="preserve">  </w:t>
      </w:r>
      <w:bookmarkEnd w:id="0"/>
      <w:r>
        <w:t xml:space="preserve">Amended at 39 Ill. Reg. </w:t>
      </w:r>
      <w:r w:rsidR="00B43E68">
        <w:t>15577</w:t>
      </w:r>
      <w:r>
        <w:t xml:space="preserve">, effective </w:t>
      </w:r>
      <w:r w:rsidR="00B43E68">
        <w:t>December 1, 2015</w:t>
      </w:r>
      <w:r>
        <w:t>)</w:t>
      </w:r>
    </w:p>
    <w:sectPr w:rsidR="00704FB6" w:rsidRPr="00D55B37" w:rsidSect="001A4C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4CF9"/>
    <w:rsid w:val="001A4CF9"/>
    <w:rsid w:val="001A5031"/>
    <w:rsid w:val="00216BC0"/>
    <w:rsid w:val="00304576"/>
    <w:rsid w:val="00314E64"/>
    <w:rsid w:val="003D7308"/>
    <w:rsid w:val="00426B97"/>
    <w:rsid w:val="004658F2"/>
    <w:rsid w:val="00496A4E"/>
    <w:rsid w:val="005266C9"/>
    <w:rsid w:val="00537ECF"/>
    <w:rsid w:val="005C3366"/>
    <w:rsid w:val="005F172A"/>
    <w:rsid w:val="0064534C"/>
    <w:rsid w:val="00704FB6"/>
    <w:rsid w:val="00760FFA"/>
    <w:rsid w:val="007649D9"/>
    <w:rsid w:val="00784206"/>
    <w:rsid w:val="00794B5F"/>
    <w:rsid w:val="007D5B63"/>
    <w:rsid w:val="007E6D92"/>
    <w:rsid w:val="00841A57"/>
    <w:rsid w:val="00B35228"/>
    <w:rsid w:val="00B43E68"/>
    <w:rsid w:val="00B8795B"/>
    <w:rsid w:val="00B91F0B"/>
    <w:rsid w:val="00C602BC"/>
    <w:rsid w:val="00C8260A"/>
    <w:rsid w:val="00D5641D"/>
    <w:rsid w:val="00D56C76"/>
    <w:rsid w:val="00DB4303"/>
    <w:rsid w:val="00DD592B"/>
    <w:rsid w:val="00DD6135"/>
    <w:rsid w:val="00F1659D"/>
    <w:rsid w:val="00FF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EEE5A27-F839-47C9-BB21-FD0309E4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96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King, Melissa A.</cp:lastModifiedBy>
  <cp:revision>4</cp:revision>
  <dcterms:created xsi:type="dcterms:W3CDTF">2015-11-24T20:25:00Z</dcterms:created>
  <dcterms:modified xsi:type="dcterms:W3CDTF">2015-11-25T21:10:00Z</dcterms:modified>
</cp:coreProperties>
</file>