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40F3" w14:textId="77777777" w:rsidR="00430AE3" w:rsidRDefault="00430AE3" w:rsidP="00430AE3">
      <w:pPr>
        <w:widowControl w:val="0"/>
        <w:autoSpaceDE w:val="0"/>
        <w:autoSpaceDN w:val="0"/>
        <w:adjustRightInd w:val="0"/>
      </w:pPr>
    </w:p>
    <w:p w14:paraId="6DFF51D6" w14:textId="77777777" w:rsidR="00430AE3" w:rsidRDefault="00430AE3" w:rsidP="00430A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121.64  Supplemental Nutrition Assistance Program (SNAP) Benefit Amount</w:t>
      </w:r>
      <w:r>
        <w:t xml:space="preserve"> </w:t>
      </w:r>
    </w:p>
    <w:p w14:paraId="2E3FBE55" w14:textId="77777777" w:rsidR="0060621E" w:rsidRDefault="0060621E" w:rsidP="00430AE3">
      <w:pPr>
        <w:widowControl w:val="0"/>
        <w:autoSpaceDE w:val="0"/>
        <w:autoSpaceDN w:val="0"/>
        <w:adjustRightInd w:val="0"/>
      </w:pPr>
    </w:p>
    <w:p w14:paraId="75CFE1DE" w14:textId="77777777" w:rsidR="00430AE3" w:rsidRDefault="00430AE3" w:rsidP="00430A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monthly Supplemental Nutrition Assistance Program (SNAP) benefit amount is determined by subtracting 30% of the adjusted net monthly income from the maximum monthly SNAP benefit amount. </w:t>
      </w:r>
    </w:p>
    <w:p w14:paraId="4318E813" w14:textId="77777777" w:rsidR="00430AE3" w:rsidRDefault="00430AE3" w:rsidP="00430AE3">
      <w:pPr>
        <w:widowControl w:val="0"/>
        <w:autoSpaceDE w:val="0"/>
        <w:autoSpaceDN w:val="0"/>
        <w:adjustRightInd w:val="0"/>
      </w:pPr>
    </w:p>
    <w:p w14:paraId="2D8C066E" w14:textId="77777777" w:rsidR="00430AE3" w:rsidRDefault="00430AE3" w:rsidP="00430AE3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Maximum Monthly SNAP Benefit Amount: </w:t>
      </w:r>
    </w:p>
    <w:p w14:paraId="6FDF8885" w14:textId="77777777" w:rsidR="00430AE3" w:rsidRDefault="00430AE3" w:rsidP="00430AE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2148" w:type="dxa"/>
        <w:tblLayout w:type="fixed"/>
        <w:tblLook w:val="01E0" w:firstRow="1" w:lastRow="1" w:firstColumn="1" w:lastColumn="1" w:noHBand="0" w:noVBand="0"/>
      </w:tblPr>
      <w:tblGrid>
        <w:gridCol w:w="3946"/>
        <w:gridCol w:w="1619"/>
      </w:tblGrid>
      <w:tr w:rsidR="00430AE3" w14:paraId="32449353" w14:textId="77777777" w:rsidTr="00430AE3">
        <w:trPr>
          <w:trHeight w:val="468"/>
        </w:trPr>
        <w:tc>
          <w:tcPr>
            <w:tcW w:w="3946" w:type="dxa"/>
            <w:hideMark/>
          </w:tcPr>
          <w:p w14:paraId="6D8538FF" w14:textId="77777777" w:rsidR="00430AE3" w:rsidRDefault="00430A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Household Size</w:t>
            </w:r>
          </w:p>
        </w:tc>
        <w:tc>
          <w:tcPr>
            <w:tcW w:w="1619" w:type="dxa"/>
            <w:hideMark/>
          </w:tcPr>
          <w:p w14:paraId="2AE87105" w14:textId="77777777" w:rsidR="00430AE3" w:rsidRDefault="00430A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Amount</w:t>
            </w:r>
          </w:p>
        </w:tc>
      </w:tr>
      <w:tr w:rsidR="00430AE3" w14:paraId="5D46E891" w14:textId="77777777" w:rsidTr="00430AE3">
        <w:trPr>
          <w:trHeight w:val="315"/>
        </w:trPr>
        <w:tc>
          <w:tcPr>
            <w:tcW w:w="3946" w:type="dxa"/>
            <w:hideMark/>
          </w:tcPr>
          <w:p w14:paraId="0BD4AE13" w14:textId="77777777" w:rsidR="00430AE3" w:rsidRDefault="00430AE3">
            <w:pPr>
              <w:widowControl w:val="0"/>
              <w:tabs>
                <w:tab w:val="right" w:leader="dot" w:pos="3816"/>
              </w:tabs>
              <w:autoSpaceDE w:val="0"/>
              <w:autoSpaceDN w:val="0"/>
              <w:adjustRightInd w:val="0"/>
            </w:pPr>
            <w:r>
              <w:t>1</w:t>
            </w:r>
            <w:r>
              <w:tab/>
            </w:r>
          </w:p>
        </w:tc>
        <w:tc>
          <w:tcPr>
            <w:tcW w:w="1619" w:type="dxa"/>
            <w:hideMark/>
          </w:tcPr>
          <w:p w14:paraId="7926B6FC" w14:textId="2A0A4152" w:rsidR="00430AE3" w:rsidRDefault="00430AE3" w:rsidP="0082465F">
            <w:pPr>
              <w:widowControl w:val="0"/>
              <w:autoSpaceDE w:val="0"/>
              <w:autoSpaceDN w:val="0"/>
              <w:adjustRightInd w:val="0"/>
              <w:ind w:right="73"/>
              <w:jc w:val="right"/>
            </w:pPr>
            <w:r>
              <w:t>$</w:t>
            </w:r>
            <w:r w:rsidR="0060621E">
              <w:t>298</w:t>
            </w:r>
          </w:p>
        </w:tc>
      </w:tr>
      <w:tr w:rsidR="00430AE3" w14:paraId="22DAFA96" w14:textId="77777777" w:rsidTr="00430AE3">
        <w:tc>
          <w:tcPr>
            <w:tcW w:w="3946" w:type="dxa"/>
            <w:hideMark/>
          </w:tcPr>
          <w:p w14:paraId="0454E8CF" w14:textId="77777777" w:rsidR="00430AE3" w:rsidRDefault="00430AE3">
            <w:pPr>
              <w:widowControl w:val="0"/>
              <w:tabs>
                <w:tab w:val="right" w:leader="dot" w:pos="3816"/>
              </w:tabs>
              <w:autoSpaceDE w:val="0"/>
              <w:autoSpaceDN w:val="0"/>
              <w:adjustRightInd w:val="0"/>
            </w:pPr>
            <w:r>
              <w:t>2</w:t>
            </w:r>
            <w:r>
              <w:tab/>
            </w:r>
          </w:p>
        </w:tc>
        <w:tc>
          <w:tcPr>
            <w:tcW w:w="1619" w:type="dxa"/>
            <w:hideMark/>
          </w:tcPr>
          <w:p w14:paraId="4873F06A" w14:textId="6678B610" w:rsidR="00430AE3" w:rsidRDefault="00430AE3" w:rsidP="0082465F">
            <w:pPr>
              <w:widowControl w:val="0"/>
              <w:autoSpaceDE w:val="0"/>
              <w:autoSpaceDN w:val="0"/>
              <w:adjustRightInd w:val="0"/>
              <w:ind w:right="73"/>
              <w:jc w:val="right"/>
            </w:pPr>
            <w:r>
              <w:t>$</w:t>
            </w:r>
            <w:r w:rsidR="0060621E">
              <w:t>546</w:t>
            </w:r>
          </w:p>
        </w:tc>
      </w:tr>
      <w:tr w:rsidR="00430AE3" w14:paraId="7917E7DC" w14:textId="77777777" w:rsidTr="00430AE3">
        <w:tc>
          <w:tcPr>
            <w:tcW w:w="3946" w:type="dxa"/>
            <w:hideMark/>
          </w:tcPr>
          <w:p w14:paraId="45CC0B6F" w14:textId="77777777" w:rsidR="00430AE3" w:rsidRDefault="00430AE3">
            <w:pPr>
              <w:widowControl w:val="0"/>
              <w:tabs>
                <w:tab w:val="right" w:leader="dot" w:pos="3816"/>
              </w:tabs>
              <w:autoSpaceDE w:val="0"/>
              <w:autoSpaceDN w:val="0"/>
              <w:adjustRightInd w:val="0"/>
            </w:pPr>
            <w:r>
              <w:t>3</w:t>
            </w:r>
            <w:r>
              <w:tab/>
            </w:r>
          </w:p>
        </w:tc>
        <w:tc>
          <w:tcPr>
            <w:tcW w:w="1619" w:type="dxa"/>
            <w:hideMark/>
          </w:tcPr>
          <w:p w14:paraId="3FDF6AFB" w14:textId="3FED6465" w:rsidR="00430AE3" w:rsidRDefault="00430AE3" w:rsidP="0082465F">
            <w:pPr>
              <w:widowControl w:val="0"/>
              <w:autoSpaceDE w:val="0"/>
              <w:autoSpaceDN w:val="0"/>
              <w:adjustRightInd w:val="0"/>
              <w:ind w:right="73"/>
              <w:jc w:val="right"/>
            </w:pPr>
            <w:r>
              <w:t>$</w:t>
            </w:r>
            <w:r w:rsidR="0060621E">
              <w:t>785</w:t>
            </w:r>
          </w:p>
        </w:tc>
      </w:tr>
      <w:tr w:rsidR="00430AE3" w14:paraId="02E2EA29" w14:textId="77777777" w:rsidTr="00430AE3">
        <w:tc>
          <w:tcPr>
            <w:tcW w:w="3946" w:type="dxa"/>
            <w:hideMark/>
          </w:tcPr>
          <w:p w14:paraId="2526EA78" w14:textId="77777777" w:rsidR="00430AE3" w:rsidRDefault="00430AE3">
            <w:pPr>
              <w:widowControl w:val="0"/>
              <w:tabs>
                <w:tab w:val="right" w:leader="dot" w:pos="3816"/>
              </w:tabs>
              <w:autoSpaceDE w:val="0"/>
              <w:autoSpaceDN w:val="0"/>
              <w:adjustRightInd w:val="0"/>
            </w:pPr>
            <w:r>
              <w:t>4</w:t>
            </w:r>
            <w:r>
              <w:tab/>
            </w:r>
          </w:p>
        </w:tc>
        <w:tc>
          <w:tcPr>
            <w:tcW w:w="1619" w:type="dxa"/>
            <w:hideMark/>
          </w:tcPr>
          <w:p w14:paraId="60FDC7B2" w14:textId="113155B4" w:rsidR="00430AE3" w:rsidRDefault="00430AE3" w:rsidP="0082465F">
            <w:pPr>
              <w:widowControl w:val="0"/>
              <w:autoSpaceDE w:val="0"/>
              <w:autoSpaceDN w:val="0"/>
              <w:adjustRightInd w:val="0"/>
              <w:ind w:right="73"/>
              <w:jc w:val="right"/>
            </w:pPr>
            <w:r>
              <w:t>$</w:t>
            </w:r>
            <w:r w:rsidR="0060621E">
              <w:t>994</w:t>
            </w:r>
          </w:p>
        </w:tc>
      </w:tr>
      <w:tr w:rsidR="00430AE3" w14:paraId="0EAE44D6" w14:textId="77777777" w:rsidTr="00430AE3">
        <w:tc>
          <w:tcPr>
            <w:tcW w:w="3946" w:type="dxa"/>
            <w:hideMark/>
          </w:tcPr>
          <w:p w14:paraId="563DC8FC" w14:textId="77777777" w:rsidR="00430AE3" w:rsidRDefault="00430AE3">
            <w:pPr>
              <w:widowControl w:val="0"/>
              <w:tabs>
                <w:tab w:val="right" w:leader="dot" w:pos="3816"/>
              </w:tabs>
              <w:autoSpaceDE w:val="0"/>
              <w:autoSpaceDN w:val="0"/>
              <w:adjustRightInd w:val="0"/>
            </w:pPr>
            <w:r>
              <w:t>5</w:t>
            </w:r>
            <w:r>
              <w:tab/>
            </w:r>
          </w:p>
        </w:tc>
        <w:tc>
          <w:tcPr>
            <w:tcW w:w="1619" w:type="dxa"/>
            <w:hideMark/>
          </w:tcPr>
          <w:p w14:paraId="1B545E31" w14:textId="2CB19A28" w:rsidR="00430AE3" w:rsidRDefault="00430AE3" w:rsidP="0082465F">
            <w:pPr>
              <w:widowControl w:val="0"/>
              <w:autoSpaceDE w:val="0"/>
              <w:autoSpaceDN w:val="0"/>
              <w:adjustRightInd w:val="0"/>
              <w:ind w:right="73"/>
              <w:jc w:val="right"/>
            </w:pPr>
            <w:r>
              <w:t>$</w:t>
            </w:r>
            <w:r w:rsidR="0060621E">
              <w:t>1,183</w:t>
            </w:r>
          </w:p>
        </w:tc>
      </w:tr>
      <w:tr w:rsidR="00430AE3" w14:paraId="04666EEA" w14:textId="77777777" w:rsidTr="00430AE3">
        <w:tc>
          <w:tcPr>
            <w:tcW w:w="3946" w:type="dxa"/>
            <w:hideMark/>
          </w:tcPr>
          <w:p w14:paraId="4E9380B6" w14:textId="77777777" w:rsidR="00430AE3" w:rsidRDefault="00430AE3">
            <w:pPr>
              <w:widowControl w:val="0"/>
              <w:tabs>
                <w:tab w:val="right" w:leader="dot" w:pos="3816"/>
              </w:tabs>
              <w:autoSpaceDE w:val="0"/>
              <w:autoSpaceDN w:val="0"/>
              <w:adjustRightInd w:val="0"/>
            </w:pPr>
            <w:r>
              <w:t>6</w:t>
            </w:r>
            <w:r>
              <w:tab/>
            </w:r>
          </w:p>
        </w:tc>
        <w:tc>
          <w:tcPr>
            <w:tcW w:w="1619" w:type="dxa"/>
            <w:hideMark/>
          </w:tcPr>
          <w:p w14:paraId="0BBD9E16" w14:textId="3473BA1D" w:rsidR="00430AE3" w:rsidRDefault="00430AE3" w:rsidP="0082465F">
            <w:pPr>
              <w:widowControl w:val="0"/>
              <w:autoSpaceDE w:val="0"/>
              <w:autoSpaceDN w:val="0"/>
              <w:adjustRightInd w:val="0"/>
              <w:ind w:right="73"/>
              <w:jc w:val="right"/>
            </w:pPr>
            <w:r>
              <w:t>$</w:t>
            </w:r>
            <w:r w:rsidR="0060621E">
              <w:t>1,421</w:t>
            </w:r>
          </w:p>
        </w:tc>
      </w:tr>
      <w:tr w:rsidR="00430AE3" w14:paraId="4CEA707E" w14:textId="77777777" w:rsidTr="00430AE3">
        <w:tc>
          <w:tcPr>
            <w:tcW w:w="3946" w:type="dxa"/>
            <w:hideMark/>
          </w:tcPr>
          <w:p w14:paraId="68B9ADF8" w14:textId="77777777" w:rsidR="00430AE3" w:rsidRDefault="00430AE3">
            <w:pPr>
              <w:widowControl w:val="0"/>
              <w:tabs>
                <w:tab w:val="right" w:leader="dot" w:pos="3816"/>
              </w:tabs>
              <w:autoSpaceDE w:val="0"/>
              <w:autoSpaceDN w:val="0"/>
              <w:adjustRightInd w:val="0"/>
            </w:pPr>
            <w:r>
              <w:t>7</w:t>
            </w:r>
            <w:r>
              <w:tab/>
            </w:r>
          </w:p>
        </w:tc>
        <w:tc>
          <w:tcPr>
            <w:tcW w:w="1619" w:type="dxa"/>
            <w:hideMark/>
          </w:tcPr>
          <w:p w14:paraId="3653EE51" w14:textId="56B7AC3F" w:rsidR="00430AE3" w:rsidRDefault="00430AE3" w:rsidP="0082465F">
            <w:pPr>
              <w:widowControl w:val="0"/>
              <w:autoSpaceDE w:val="0"/>
              <w:autoSpaceDN w:val="0"/>
              <w:adjustRightInd w:val="0"/>
              <w:ind w:right="73"/>
              <w:jc w:val="right"/>
            </w:pPr>
            <w:r>
              <w:t>$</w:t>
            </w:r>
            <w:r w:rsidR="0060621E">
              <w:t>1,571</w:t>
            </w:r>
          </w:p>
        </w:tc>
      </w:tr>
      <w:tr w:rsidR="00430AE3" w14:paraId="37D3046D" w14:textId="77777777" w:rsidTr="00430AE3">
        <w:tc>
          <w:tcPr>
            <w:tcW w:w="3946" w:type="dxa"/>
            <w:hideMark/>
          </w:tcPr>
          <w:p w14:paraId="58EA6E29" w14:textId="77777777" w:rsidR="00430AE3" w:rsidRDefault="00430AE3">
            <w:pPr>
              <w:widowControl w:val="0"/>
              <w:tabs>
                <w:tab w:val="right" w:leader="dot" w:pos="3816"/>
              </w:tabs>
              <w:autoSpaceDE w:val="0"/>
              <w:autoSpaceDN w:val="0"/>
              <w:adjustRightInd w:val="0"/>
            </w:pPr>
            <w:r>
              <w:t>8</w:t>
            </w:r>
            <w:r>
              <w:tab/>
            </w:r>
          </w:p>
        </w:tc>
        <w:tc>
          <w:tcPr>
            <w:tcW w:w="1619" w:type="dxa"/>
            <w:hideMark/>
          </w:tcPr>
          <w:p w14:paraId="3490F350" w14:textId="5F57D230" w:rsidR="00430AE3" w:rsidRDefault="00430AE3" w:rsidP="0082465F">
            <w:pPr>
              <w:widowControl w:val="0"/>
              <w:autoSpaceDE w:val="0"/>
              <w:autoSpaceDN w:val="0"/>
              <w:adjustRightInd w:val="0"/>
              <w:ind w:right="73"/>
              <w:jc w:val="right"/>
            </w:pPr>
            <w:r>
              <w:t>$</w:t>
            </w:r>
            <w:r w:rsidR="0060621E">
              <w:t>1,789</w:t>
            </w:r>
          </w:p>
        </w:tc>
      </w:tr>
      <w:tr w:rsidR="00430AE3" w14:paraId="74B3C42B" w14:textId="77777777" w:rsidTr="00430AE3">
        <w:tc>
          <w:tcPr>
            <w:tcW w:w="3946" w:type="dxa"/>
            <w:hideMark/>
          </w:tcPr>
          <w:p w14:paraId="355DA490" w14:textId="77777777" w:rsidR="00430AE3" w:rsidRDefault="00430AE3">
            <w:pPr>
              <w:widowControl w:val="0"/>
              <w:tabs>
                <w:tab w:val="right" w:leader="dot" w:pos="3816"/>
              </w:tabs>
              <w:autoSpaceDE w:val="0"/>
              <w:autoSpaceDN w:val="0"/>
              <w:adjustRightInd w:val="0"/>
              <w:ind w:right="-111"/>
            </w:pPr>
            <w:r>
              <w:t>Each additional member</w:t>
            </w:r>
            <w:r>
              <w:tab/>
            </w:r>
          </w:p>
        </w:tc>
        <w:tc>
          <w:tcPr>
            <w:tcW w:w="1619" w:type="dxa"/>
            <w:hideMark/>
          </w:tcPr>
          <w:p w14:paraId="647EEF6B" w14:textId="47276B75" w:rsidR="00430AE3" w:rsidRDefault="00430AE3" w:rsidP="0082465F">
            <w:pPr>
              <w:widowControl w:val="0"/>
              <w:autoSpaceDE w:val="0"/>
              <w:autoSpaceDN w:val="0"/>
              <w:adjustRightInd w:val="0"/>
              <w:ind w:right="73"/>
              <w:jc w:val="right"/>
            </w:pPr>
            <w:r>
              <w:t>$</w:t>
            </w:r>
            <w:r w:rsidR="0060621E">
              <w:t>218</w:t>
            </w:r>
          </w:p>
        </w:tc>
      </w:tr>
    </w:tbl>
    <w:p w14:paraId="2F799FD5" w14:textId="77777777" w:rsidR="00430AE3" w:rsidRDefault="00430AE3" w:rsidP="00430AE3">
      <w:pPr>
        <w:widowControl w:val="0"/>
        <w:autoSpaceDE w:val="0"/>
        <w:autoSpaceDN w:val="0"/>
        <w:adjustRightInd w:val="0"/>
        <w:jc w:val="both"/>
      </w:pPr>
    </w:p>
    <w:p w14:paraId="67F56BBE" w14:textId="4E52302F" w:rsidR="00430AE3" w:rsidRDefault="00430AE3" w:rsidP="00430A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one and two-person households will receive a minimum monthly food stamp benefit amount of $</w:t>
      </w:r>
      <w:r w:rsidR="0060621E">
        <w:t>24</w:t>
      </w:r>
      <w:r>
        <w:t xml:space="preserve">. </w:t>
      </w:r>
    </w:p>
    <w:p w14:paraId="4D334F29" w14:textId="77777777" w:rsidR="00430AE3" w:rsidRDefault="00430AE3" w:rsidP="00430AE3">
      <w:pPr>
        <w:pStyle w:val="JCARSourceNote"/>
      </w:pPr>
    </w:p>
    <w:p w14:paraId="4470AA64" w14:textId="6F342E8F" w:rsidR="0082465F" w:rsidRPr="00430AE3" w:rsidRDefault="00453784" w:rsidP="00073C70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CB2B39">
        <w:t>4155</w:t>
      </w:r>
      <w:r w:rsidRPr="0019799F">
        <w:t xml:space="preserve">, effective </w:t>
      </w:r>
      <w:r w:rsidR="00CB2B39">
        <w:t>February 24, 2026</w:t>
      </w:r>
      <w:r w:rsidRPr="0019799F">
        <w:t>)</w:t>
      </w:r>
    </w:p>
    <w:sectPr w:rsidR="0082465F" w:rsidRPr="00430AE3" w:rsidSect="00FE2F2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2F2"/>
    <w:rsid w:val="00015EBF"/>
    <w:rsid w:val="0004040F"/>
    <w:rsid w:val="000427E9"/>
    <w:rsid w:val="00073C70"/>
    <w:rsid w:val="00097D26"/>
    <w:rsid w:val="000A102A"/>
    <w:rsid w:val="000C72BC"/>
    <w:rsid w:val="000F0C6A"/>
    <w:rsid w:val="00101114"/>
    <w:rsid w:val="00130032"/>
    <w:rsid w:val="00147019"/>
    <w:rsid w:val="0016230C"/>
    <w:rsid w:val="00167E40"/>
    <w:rsid w:val="00174FB9"/>
    <w:rsid w:val="001754A4"/>
    <w:rsid w:val="001B1266"/>
    <w:rsid w:val="001B5860"/>
    <w:rsid w:val="001F023C"/>
    <w:rsid w:val="00245DD9"/>
    <w:rsid w:val="002704C0"/>
    <w:rsid w:val="002962F2"/>
    <w:rsid w:val="002A55B0"/>
    <w:rsid w:val="002C21FE"/>
    <w:rsid w:val="002F4815"/>
    <w:rsid w:val="003003DA"/>
    <w:rsid w:val="00316573"/>
    <w:rsid w:val="00356287"/>
    <w:rsid w:val="003B681A"/>
    <w:rsid w:val="003C403B"/>
    <w:rsid w:val="003E0004"/>
    <w:rsid w:val="00430AE3"/>
    <w:rsid w:val="00453784"/>
    <w:rsid w:val="004807F3"/>
    <w:rsid w:val="004A779D"/>
    <w:rsid w:val="00581B67"/>
    <w:rsid w:val="005F25D0"/>
    <w:rsid w:val="0060621E"/>
    <w:rsid w:val="00627453"/>
    <w:rsid w:val="00652014"/>
    <w:rsid w:val="00654B44"/>
    <w:rsid w:val="00694FE4"/>
    <w:rsid w:val="006A6DCD"/>
    <w:rsid w:val="00753697"/>
    <w:rsid w:val="007B2860"/>
    <w:rsid w:val="007E27B5"/>
    <w:rsid w:val="008146CD"/>
    <w:rsid w:val="0082465F"/>
    <w:rsid w:val="00833980"/>
    <w:rsid w:val="00862BB6"/>
    <w:rsid w:val="00866137"/>
    <w:rsid w:val="00872555"/>
    <w:rsid w:val="008A0051"/>
    <w:rsid w:val="009B1592"/>
    <w:rsid w:val="009C295B"/>
    <w:rsid w:val="009C7A69"/>
    <w:rsid w:val="009E2EF9"/>
    <w:rsid w:val="00A01277"/>
    <w:rsid w:val="00A0572A"/>
    <w:rsid w:val="00A65557"/>
    <w:rsid w:val="00A8698D"/>
    <w:rsid w:val="00A87FF3"/>
    <w:rsid w:val="00AA2E63"/>
    <w:rsid w:val="00AE0E2F"/>
    <w:rsid w:val="00B21D38"/>
    <w:rsid w:val="00B2570F"/>
    <w:rsid w:val="00B81EF0"/>
    <w:rsid w:val="00B90BEE"/>
    <w:rsid w:val="00BC28F5"/>
    <w:rsid w:val="00BD7677"/>
    <w:rsid w:val="00BE5AF8"/>
    <w:rsid w:val="00C271CF"/>
    <w:rsid w:val="00C27AF0"/>
    <w:rsid w:val="00C425FD"/>
    <w:rsid w:val="00C76A4E"/>
    <w:rsid w:val="00C774A7"/>
    <w:rsid w:val="00CA77DD"/>
    <w:rsid w:val="00CB2B39"/>
    <w:rsid w:val="00CC0EED"/>
    <w:rsid w:val="00D97141"/>
    <w:rsid w:val="00DF40BB"/>
    <w:rsid w:val="00E31767"/>
    <w:rsid w:val="00E35C4D"/>
    <w:rsid w:val="00E436C2"/>
    <w:rsid w:val="00E5552C"/>
    <w:rsid w:val="00E66CCA"/>
    <w:rsid w:val="00E95334"/>
    <w:rsid w:val="00EB21FF"/>
    <w:rsid w:val="00EF591A"/>
    <w:rsid w:val="00F45C3C"/>
    <w:rsid w:val="00F50753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75C32"/>
  <w15:docId w15:val="{1DA186CA-449C-4ECA-B9BD-2E3E4C73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A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2F27"/>
  </w:style>
  <w:style w:type="paragraph" w:customStyle="1" w:styleId="JCARMainSourceNote">
    <w:name w:val="JCAR Main Source Note"/>
    <w:basedOn w:val="Normal"/>
    <w:rsid w:val="00B2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8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General Assembly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SchnappMA</dc:creator>
  <cp:keywords/>
  <dc:description/>
  <cp:lastModifiedBy>Shipley, Melissa A.</cp:lastModifiedBy>
  <cp:revision>3</cp:revision>
  <dcterms:created xsi:type="dcterms:W3CDTF">2026-02-13T17:47:00Z</dcterms:created>
  <dcterms:modified xsi:type="dcterms:W3CDTF">2026-03-13T12:52:00Z</dcterms:modified>
</cp:coreProperties>
</file>