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5B" w:rsidRDefault="00AE225B" w:rsidP="00AE225B">
      <w:pPr>
        <w:widowControl w:val="0"/>
        <w:autoSpaceDE w:val="0"/>
        <w:autoSpaceDN w:val="0"/>
        <w:adjustRightInd w:val="0"/>
      </w:pPr>
    </w:p>
    <w:p w:rsidR="00AE225B" w:rsidRDefault="00AE225B" w:rsidP="00AE2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120.364  Earned Income Exemption</w:t>
      </w:r>
      <w:r>
        <w:t xml:space="preserve"> </w:t>
      </w:r>
    </w:p>
    <w:p w:rsidR="00AE225B" w:rsidRDefault="00AE225B" w:rsidP="00AE225B">
      <w:pPr>
        <w:widowControl w:val="0"/>
        <w:autoSpaceDE w:val="0"/>
        <w:autoSpaceDN w:val="0"/>
        <w:adjustRightInd w:val="0"/>
      </w:pPr>
    </w:p>
    <w:p w:rsidR="00AE225B" w:rsidRDefault="00AE225B" w:rsidP="00AE22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MANG(C), the first $30.00 of the combined net earned income of each employed person excluding the earned income of a dependent child (see Sections 120.360 and 120.362) plus one-third of the remainder shall be exempt from consideration.  The net income is gross income after the deduction of appropriate business expenses and/or employment expense. </w:t>
      </w:r>
    </w:p>
    <w:p w:rsidR="00DA1582" w:rsidRDefault="00DA1582" w:rsidP="00D1155C"/>
    <w:p w:rsidR="00AE225B" w:rsidRDefault="00AE225B" w:rsidP="00AE22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amount of the earned income exemption is determined, the cents </w:t>
      </w:r>
      <w:proofErr w:type="gramStart"/>
      <w:r>
        <w:t>are dropped</w:t>
      </w:r>
      <w:proofErr w:type="gramEnd"/>
      <w:r>
        <w:t xml:space="preserve"> before the earned income exemption is deducted from the gross unearned income minus the income disregard. </w:t>
      </w:r>
    </w:p>
    <w:p w:rsidR="00AE225B" w:rsidRDefault="00AE225B" w:rsidP="00D1155C"/>
    <w:p w:rsidR="00AE225B" w:rsidRDefault="00AE225B" w:rsidP="00AE225B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bookmarkStart w:id="0" w:name="_GoBack"/>
      <w:r>
        <w:t xml:space="preserve">  </w:t>
      </w:r>
      <w:bookmarkEnd w:id="0"/>
      <w:r>
        <w:t xml:space="preserve">Amended at 20 Ill. Reg. 15993, effective December 9, 1996) </w:t>
      </w:r>
    </w:p>
    <w:sectPr w:rsidR="00AE225B" w:rsidSect="00AE2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25B"/>
    <w:rsid w:val="0018081E"/>
    <w:rsid w:val="005C3366"/>
    <w:rsid w:val="007C321E"/>
    <w:rsid w:val="00AE225B"/>
    <w:rsid w:val="00D1155C"/>
    <w:rsid w:val="00D762AC"/>
    <w:rsid w:val="00D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EDEC0B-95D5-4931-9C42-0C099948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2015-12-17T14:57:00Z</dcterms:modified>
</cp:coreProperties>
</file>