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36" w:rsidRPr="00B93A45" w:rsidRDefault="00530436" w:rsidP="001064CF">
      <w:bookmarkStart w:id="0" w:name="_GoBack"/>
      <w:bookmarkEnd w:id="0"/>
    </w:p>
    <w:p w:rsidR="001064CF" w:rsidRDefault="001064CF" w:rsidP="001064CF">
      <w:pPr>
        <w:rPr>
          <w:b/>
        </w:rPr>
      </w:pPr>
      <w:r w:rsidRPr="00530436">
        <w:rPr>
          <w:b/>
        </w:rPr>
        <w:t>Section 119.60</w:t>
      </w:r>
      <w:r w:rsidR="00530436">
        <w:rPr>
          <w:b/>
        </w:rPr>
        <w:t xml:space="preserve">  </w:t>
      </w:r>
      <w:r w:rsidR="00AC0BE7">
        <w:rPr>
          <w:b/>
        </w:rPr>
        <w:t>Covered Services</w:t>
      </w:r>
    </w:p>
    <w:p w:rsidR="00AC0BE7" w:rsidRDefault="00AC0BE7" w:rsidP="001064CF"/>
    <w:p w:rsidR="00AC0BE7" w:rsidRPr="00677617" w:rsidRDefault="00AC0BE7" w:rsidP="007D7F0B">
      <w:pPr>
        <w:ind w:left="748"/>
        <w:jc w:val="both"/>
        <w:rPr>
          <w:color w:val="000000"/>
        </w:rPr>
      </w:pPr>
      <w:r w:rsidRPr="00677617">
        <w:rPr>
          <w:color w:val="000000"/>
        </w:rPr>
        <w:t>a)</w:t>
      </w:r>
      <w:r>
        <w:rPr>
          <w:color w:val="000000"/>
        </w:rPr>
        <w:tab/>
      </w:r>
      <w:smartTag w:uri="urn:schemas-microsoft-com:office:smarttags" w:element="place">
        <w:smartTag w:uri="urn:schemas-microsoft-com:office:smarttags" w:element="State">
          <w:r w:rsidRPr="00677617">
            <w:rPr>
              <w:color w:val="000000"/>
            </w:rPr>
            <w:t>Illinois</w:t>
          </w:r>
        </w:smartTag>
      </w:smartTag>
      <w:r w:rsidRPr="00677617">
        <w:rPr>
          <w:color w:val="000000"/>
        </w:rPr>
        <w:t xml:space="preserve"> Cares Rx Plus</w:t>
      </w:r>
    </w:p>
    <w:p w:rsidR="00AC0BE7" w:rsidRPr="00677617" w:rsidRDefault="00AC0BE7" w:rsidP="007D7F0B">
      <w:pPr>
        <w:jc w:val="both"/>
        <w:rPr>
          <w:color w:val="000000"/>
        </w:rPr>
      </w:pPr>
    </w:p>
    <w:p w:rsidR="00AC0BE7" w:rsidRPr="00677617" w:rsidRDefault="00AC0BE7" w:rsidP="007D7F0B">
      <w:pPr>
        <w:ind w:left="2160" w:hanging="720"/>
        <w:rPr>
          <w:color w:val="000000"/>
        </w:rPr>
      </w:pPr>
      <w:r w:rsidRPr="00677617">
        <w:rPr>
          <w:color w:val="000000"/>
        </w:rPr>
        <w:t>1)</w:t>
      </w:r>
      <w:r>
        <w:rPr>
          <w:color w:val="000000"/>
        </w:rPr>
        <w:tab/>
      </w:r>
      <w:r w:rsidRPr="00677617">
        <w:rPr>
          <w:color w:val="000000"/>
        </w:rPr>
        <w:t>For an individual enrolled in a Coordinating Medicare Part D Plan coverage under the Illinois Cares Rx Plus Program shall consist of:</w:t>
      </w:r>
    </w:p>
    <w:p w:rsidR="00AC0BE7" w:rsidRPr="00677617" w:rsidRDefault="00AC0BE7" w:rsidP="007D7F0B">
      <w:pPr>
        <w:rPr>
          <w:color w:val="000000"/>
        </w:rPr>
      </w:pPr>
    </w:p>
    <w:p w:rsidR="00AC0BE7" w:rsidRPr="00677617" w:rsidRDefault="00AC0BE7" w:rsidP="007D7F0B">
      <w:pPr>
        <w:ind w:left="2880" w:hanging="720"/>
        <w:rPr>
          <w:color w:val="000000"/>
        </w:rPr>
      </w:pPr>
      <w:r w:rsidRPr="00677617">
        <w:rPr>
          <w:color w:val="000000"/>
        </w:rPr>
        <w:t>A)</w:t>
      </w:r>
      <w:r>
        <w:rPr>
          <w:color w:val="000000"/>
        </w:rPr>
        <w:tab/>
      </w:r>
      <w:r w:rsidRPr="00677617">
        <w:rPr>
          <w:color w:val="000000"/>
        </w:rPr>
        <w:t>Payment to the individual</w:t>
      </w:r>
      <w:r w:rsidR="007E5070">
        <w:rPr>
          <w:color w:val="000000"/>
        </w:rPr>
        <w:t>'</w:t>
      </w:r>
      <w:r w:rsidRPr="00677617">
        <w:rPr>
          <w:color w:val="000000"/>
        </w:rPr>
        <w:t>s Coordinating Medicare Part D PDP for premium</w:t>
      </w:r>
      <w:r w:rsidR="00095082">
        <w:rPr>
          <w:color w:val="000000"/>
        </w:rPr>
        <w:t xml:space="preserve"> and</w:t>
      </w:r>
      <w:r w:rsidR="000B3F61">
        <w:rPr>
          <w:color w:val="000000"/>
        </w:rPr>
        <w:t xml:space="preserve"> </w:t>
      </w:r>
      <w:r w:rsidRPr="00677617">
        <w:rPr>
          <w:color w:val="000000"/>
        </w:rPr>
        <w:t xml:space="preserve">deductible and </w:t>
      </w:r>
      <w:r w:rsidR="00C85B2C">
        <w:rPr>
          <w:color w:val="000000"/>
        </w:rPr>
        <w:t xml:space="preserve">cost sharing </w:t>
      </w:r>
      <w:r w:rsidRPr="00677617">
        <w:rPr>
          <w:color w:val="000000"/>
        </w:rPr>
        <w:t>expenses</w:t>
      </w:r>
      <w:r w:rsidR="00C04114">
        <w:rPr>
          <w:color w:val="000000"/>
        </w:rPr>
        <w:t>,</w:t>
      </w:r>
      <w:r w:rsidRPr="00677617">
        <w:rPr>
          <w:color w:val="000000"/>
        </w:rPr>
        <w:t xml:space="preserve"> except for applicable cost</w:t>
      </w:r>
      <w:r w:rsidR="00E43DF7">
        <w:rPr>
          <w:color w:val="000000"/>
        </w:rPr>
        <w:t xml:space="preserve"> </w:t>
      </w:r>
      <w:r w:rsidRPr="00677617">
        <w:rPr>
          <w:color w:val="000000"/>
        </w:rPr>
        <w:t>sharing and co-payments set forth in Section 119.90 for pharmaceutical products covered by the individual</w:t>
      </w:r>
      <w:r w:rsidR="007E5070">
        <w:rPr>
          <w:color w:val="000000"/>
        </w:rPr>
        <w:t>'</w:t>
      </w:r>
      <w:r w:rsidRPr="00677617">
        <w:rPr>
          <w:color w:val="000000"/>
        </w:rPr>
        <w:t>s Medicare Part D PDP.</w:t>
      </w:r>
    </w:p>
    <w:p w:rsidR="00AC0BE7" w:rsidRPr="00677617" w:rsidRDefault="00AC0BE7" w:rsidP="007D7F0B">
      <w:pPr>
        <w:ind w:left="2880" w:hanging="720"/>
        <w:rPr>
          <w:color w:val="000000"/>
        </w:rPr>
      </w:pPr>
    </w:p>
    <w:p w:rsidR="00AC0BE7" w:rsidRPr="00677617" w:rsidRDefault="00AC0BE7" w:rsidP="007D7F0B">
      <w:pPr>
        <w:ind w:left="2880" w:hanging="720"/>
        <w:rPr>
          <w:color w:val="000000"/>
        </w:rPr>
      </w:pPr>
      <w:r w:rsidRPr="00677617">
        <w:rPr>
          <w:color w:val="000000"/>
        </w:rPr>
        <w:t>B)</w:t>
      </w:r>
      <w:r>
        <w:rPr>
          <w:color w:val="000000"/>
        </w:rPr>
        <w:tab/>
      </w:r>
      <w:r w:rsidR="000B3F61">
        <w:rPr>
          <w:color w:val="000000"/>
        </w:rPr>
        <w:t>Payment to a pharmacy for</w:t>
      </w:r>
      <w:r w:rsidR="00095082">
        <w:rPr>
          <w:color w:val="000000"/>
        </w:rPr>
        <w:t xml:space="preserve"> pharmaceutical</w:t>
      </w:r>
      <w:r w:rsidRPr="00677617">
        <w:rPr>
          <w:color w:val="000000"/>
        </w:rPr>
        <w:t xml:space="preserve"> products excluded by Medicare Part D but covered by the Medical Assistance Program operated pursuant to Article V of the Public Aid Code</w:t>
      </w:r>
      <w:r w:rsidR="000B3F61">
        <w:rPr>
          <w:color w:val="000000"/>
        </w:rPr>
        <w:t>, subject to applicable cost sharing and co-payments set forth in Section 119.90</w:t>
      </w:r>
      <w:r w:rsidRPr="00677617">
        <w:rPr>
          <w:color w:val="000000"/>
        </w:rPr>
        <w:t>.</w:t>
      </w:r>
    </w:p>
    <w:p w:rsidR="00AC0BE7" w:rsidRPr="00677617" w:rsidRDefault="00AC0BE7" w:rsidP="007D7F0B">
      <w:pPr>
        <w:rPr>
          <w:color w:val="000000"/>
        </w:rPr>
      </w:pPr>
    </w:p>
    <w:p w:rsidR="00AC0BE7" w:rsidRPr="00AC0BE7" w:rsidRDefault="00AC0BE7" w:rsidP="007D7F0B">
      <w:pPr>
        <w:tabs>
          <w:tab w:val="left" w:pos="-1683"/>
        </w:tabs>
        <w:ind w:left="2160" w:hanging="720"/>
      </w:pPr>
      <w:r w:rsidRPr="00AC0BE7">
        <w:t>2)</w:t>
      </w:r>
      <w:r w:rsidRPr="00AC0BE7">
        <w:tab/>
        <w:t xml:space="preserve">For an individual not eligible for Medicare Part D, covered services under the Illinois Cares Rx Plus Program shall consist of </w:t>
      </w:r>
      <w:r w:rsidR="000B3F61">
        <w:t>payment to a pharmacy for</w:t>
      </w:r>
      <w:r w:rsidR="00340C8D">
        <w:t xml:space="preserve"> </w:t>
      </w:r>
      <w:r w:rsidR="00095082">
        <w:t>pharmaceutical</w:t>
      </w:r>
      <w:r w:rsidRPr="00AC0BE7">
        <w:t xml:space="preserve"> products that are covered by the Medical Assistance Program operated pursuant to Article V of the Public Aid Code</w:t>
      </w:r>
      <w:r w:rsidR="000B3F61">
        <w:t>, subject to applicable cost sharing and co-payments set forth in Section 119.90</w:t>
      </w:r>
      <w:r w:rsidRPr="00AC0BE7">
        <w:t>.</w:t>
      </w:r>
    </w:p>
    <w:p w:rsidR="00AC0BE7" w:rsidRPr="00AC0BE7" w:rsidRDefault="00AC0BE7" w:rsidP="007D7F0B">
      <w:pPr>
        <w:tabs>
          <w:tab w:val="left" w:pos="-1683"/>
        </w:tabs>
        <w:ind w:left="2160" w:hanging="720"/>
      </w:pPr>
    </w:p>
    <w:p w:rsidR="00AC0BE7" w:rsidRPr="00AC0BE7" w:rsidRDefault="00AC0BE7" w:rsidP="007D7F0B">
      <w:pPr>
        <w:tabs>
          <w:tab w:val="left" w:pos="-1683"/>
        </w:tabs>
        <w:ind w:left="2160" w:hanging="720"/>
      </w:pPr>
      <w:r w:rsidRPr="00AC0BE7">
        <w:t>3)</w:t>
      </w:r>
      <w:r>
        <w:tab/>
      </w:r>
      <w:r w:rsidRPr="00AC0BE7">
        <w:t xml:space="preserve">For a Medicare-eligible individual who is enrolled in a non-coordinating Medicare Part D </w:t>
      </w:r>
      <w:r w:rsidR="00C04114">
        <w:t>PDP</w:t>
      </w:r>
      <w:r w:rsidRPr="00AC0BE7">
        <w:t>, payment of the monthly Part D premium for basic coverage.</w:t>
      </w:r>
    </w:p>
    <w:p w:rsidR="000B3F61" w:rsidRDefault="000B3F61" w:rsidP="007D7F0B">
      <w:pPr>
        <w:jc w:val="both"/>
        <w:rPr>
          <w:color w:val="000000"/>
        </w:rPr>
      </w:pPr>
    </w:p>
    <w:p w:rsidR="00AC0BE7" w:rsidRDefault="00AC0BE7" w:rsidP="007D7F0B">
      <w:pPr>
        <w:tabs>
          <w:tab w:val="left" w:pos="-1683"/>
        </w:tabs>
        <w:ind w:left="720"/>
        <w:jc w:val="both"/>
        <w:rPr>
          <w:color w:val="000000"/>
        </w:rPr>
      </w:pPr>
      <w:r w:rsidRPr="00677617">
        <w:rPr>
          <w:color w:val="000000"/>
        </w:rPr>
        <w:t>b)</w:t>
      </w:r>
      <w:r>
        <w:rPr>
          <w:color w:val="000000"/>
        </w:rPr>
        <w:tab/>
      </w:r>
      <w:smartTag w:uri="urn:schemas-microsoft-com:office:smarttags" w:element="place">
        <w:smartTag w:uri="urn:schemas-microsoft-com:office:smarttags" w:element="State">
          <w:r w:rsidRPr="00677617">
            <w:rPr>
              <w:color w:val="000000"/>
            </w:rPr>
            <w:t>Illinois</w:t>
          </w:r>
        </w:smartTag>
      </w:smartTag>
      <w:r w:rsidRPr="00677617">
        <w:rPr>
          <w:color w:val="000000"/>
        </w:rPr>
        <w:t xml:space="preserve"> Cares Rx Basic</w:t>
      </w:r>
    </w:p>
    <w:p w:rsidR="00AC0BE7" w:rsidRPr="005745A4" w:rsidRDefault="006C3522" w:rsidP="00917C67">
      <w:pPr>
        <w:tabs>
          <w:tab w:val="left" w:pos="-1683"/>
          <w:tab w:val="left" w:pos="0"/>
        </w:tabs>
        <w:ind w:left="1458"/>
      </w:pPr>
      <w:r>
        <w:t>Except</w:t>
      </w:r>
      <w:r w:rsidR="000B3F61" w:rsidRPr="005745A4">
        <w:t xml:space="preserve"> for those products prescribed as described in </w:t>
      </w:r>
      <w:r w:rsidR="00095082">
        <w:t xml:space="preserve">Section </w:t>
      </w:r>
      <w:r w:rsidR="000B3F61" w:rsidRPr="005745A4">
        <w:t xml:space="preserve">119.80(k), </w:t>
      </w:r>
      <w:r w:rsidR="00AC0BE7" w:rsidRPr="005745A4">
        <w:t xml:space="preserve">covered services under the Illinois Cares Rx Basic Program shall consist of </w:t>
      </w:r>
      <w:r w:rsidR="000B3F61" w:rsidRPr="005745A4">
        <w:t>payment to a pharmacy for</w:t>
      </w:r>
      <w:r w:rsidR="001A7D5B">
        <w:t xml:space="preserve"> </w:t>
      </w:r>
      <w:r w:rsidR="00095082">
        <w:t>pharmaceutical</w:t>
      </w:r>
      <w:r w:rsidR="00AC0BE7" w:rsidRPr="005745A4">
        <w:t xml:space="preserve"> products that are prescribed as described in Section 119.80</w:t>
      </w:r>
      <w:r w:rsidR="000B3F61" w:rsidRPr="005745A4">
        <w:t>, subject to applicable cost sharing and co-payments set forth in Section 119.90</w:t>
      </w:r>
      <w:r w:rsidR="00AC0BE7" w:rsidRPr="005745A4">
        <w:t>.</w:t>
      </w:r>
    </w:p>
    <w:p w:rsidR="00AC0BE7" w:rsidRPr="00AC0BE7" w:rsidRDefault="00AC0BE7" w:rsidP="007D7F0B"/>
    <w:p w:rsidR="00AC0BE7" w:rsidRPr="00677617" w:rsidRDefault="00AC0BE7" w:rsidP="00917C67">
      <w:pPr>
        <w:ind w:left="1440" w:hanging="720"/>
      </w:pPr>
      <w:r w:rsidRPr="00677617">
        <w:t>c)</w:t>
      </w:r>
      <w:r>
        <w:tab/>
      </w:r>
      <w:r w:rsidRPr="00677617">
        <w:t xml:space="preserve">If a coordinating Medicare Part D PDP has an approved actuarially equivalent benefit design pursuant to </w:t>
      </w:r>
      <w:r w:rsidR="00095082">
        <w:t>section</w:t>
      </w:r>
      <w:r w:rsidRPr="00677617">
        <w:t xml:space="preserve"> 1860D-2(a)(3)(B) of the Social Security Act, the Department may adjust the threshold at which a beneficiary begins paying 20 percent cost sharing if necessary for the PDP to coordinate administration of the Illinois Cares Rx benefit with the Medicare Part D benefit.  The threshold may not be lower than $1,750.</w:t>
      </w:r>
    </w:p>
    <w:p w:rsidR="00AC0BE7" w:rsidRPr="00677617" w:rsidRDefault="00AC0BE7" w:rsidP="007D7F0B">
      <w:pPr>
        <w:tabs>
          <w:tab w:val="left" w:pos="-2244"/>
        </w:tabs>
        <w:ind w:left="1440" w:hanging="720"/>
        <w:rPr>
          <w:color w:val="000000"/>
        </w:rPr>
      </w:pPr>
    </w:p>
    <w:p w:rsidR="00AC0BE7" w:rsidRPr="00AC0BE7" w:rsidRDefault="00AC0BE7" w:rsidP="007D7F0B"/>
    <w:p w:rsidR="006C3522" w:rsidRPr="00D55B37" w:rsidRDefault="006C35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C0335">
        <w:t>6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BE036A">
        <w:t>1516</w:t>
      </w:r>
      <w:r w:rsidRPr="00D55B37">
        <w:t xml:space="preserve">, effective </w:t>
      </w:r>
      <w:r w:rsidR="00BE036A">
        <w:t>January 23, 2012</w:t>
      </w:r>
      <w:r w:rsidRPr="00D55B37">
        <w:t>)</w:t>
      </w:r>
    </w:p>
    <w:sectPr w:rsidR="006C3522" w:rsidRPr="00D55B37" w:rsidSect="007D7F0B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9F" w:rsidRDefault="00F11D9F">
      <w:r>
        <w:separator/>
      </w:r>
    </w:p>
  </w:endnote>
  <w:endnote w:type="continuationSeparator" w:id="0">
    <w:p w:rsidR="00F11D9F" w:rsidRDefault="00F1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9F" w:rsidRDefault="00F11D9F">
      <w:r>
        <w:separator/>
      </w:r>
    </w:p>
  </w:footnote>
  <w:footnote w:type="continuationSeparator" w:id="0">
    <w:p w:rsidR="00F11D9F" w:rsidRDefault="00F11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8C6"/>
    <w:rsid w:val="000042D7"/>
    <w:rsid w:val="00061FD4"/>
    <w:rsid w:val="00095082"/>
    <w:rsid w:val="000B3F61"/>
    <w:rsid w:val="000B4143"/>
    <w:rsid w:val="000D225F"/>
    <w:rsid w:val="000F7ED1"/>
    <w:rsid w:val="001064CF"/>
    <w:rsid w:val="0011137B"/>
    <w:rsid w:val="00132F45"/>
    <w:rsid w:val="0014640C"/>
    <w:rsid w:val="00150267"/>
    <w:rsid w:val="001A7D5B"/>
    <w:rsid w:val="001C7D95"/>
    <w:rsid w:val="001E3074"/>
    <w:rsid w:val="001F5121"/>
    <w:rsid w:val="00225354"/>
    <w:rsid w:val="00247522"/>
    <w:rsid w:val="002524EC"/>
    <w:rsid w:val="002A643F"/>
    <w:rsid w:val="00337CEB"/>
    <w:rsid w:val="00340C8D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436"/>
    <w:rsid w:val="00530BE1"/>
    <w:rsid w:val="00542E97"/>
    <w:rsid w:val="0056157E"/>
    <w:rsid w:val="0056501E"/>
    <w:rsid w:val="005745A4"/>
    <w:rsid w:val="005C064F"/>
    <w:rsid w:val="005F4571"/>
    <w:rsid w:val="006172D2"/>
    <w:rsid w:val="0066045A"/>
    <w:rsid w:val="0067635B"/>
    <w:rsid w:val="00695D0A"/>
    <w:rsid w:val="006A2114"/>
    <w:rsid w:val="006A4BCC"/>
    <w:rsid w:val="006C0335"/>
    <w:rsid w:val="006C3522"/>
    <w:rsid w:val="006D5961"/>
    <w:rsid w:val="006F78C1"/>
    <w:rsid w:val="0071387A"/>
    <w:rsid w:val="00780733"/>
    <w:rsid w:val="007A44B8"/>
    <w:rsid w:val="007B7D9A"/>
    <w:rsid w:val="007C14B2"/>
    <w:rsid w:val="007D7F0B"/>
    <w:rsid w:val="007E5070"/>
    <w:rsid w:val="00801D20"/>
    <w:rsid w:val="00825C45"/>
    <w:rsid w:val="008271B1"/>
    <w:rsid w:val="00837F88"/>
    <w:rsid w:val="0084781C"/>
    <w:rsid w:val="008B4361"/>
    <w:rsid w:val="008D4EA0"/>
    <w:rsid w:val="00917C67"/>
    <w:rsid w:val="00935A8C"/>
    <w:rsid w:val="009375CB"/>
    <w:rsid w:val="0098276C"/>
    <w:rsid w:val="009C4011"/>
    <w:rsid w:val="009C4FD4"/>
    <w:rsid w:val="009E7EAB"/>
    <w:rsid w:val="00A174BB"/>
    <w:rsid w:val="00A2265D"/>
    <w:rsid w:val="00A414BC"/>
    <w:rsid w:val="00A600AA"/>
    <w:rsid w:val="00A62A40"/>
    <w:rsid w:val="00A62F7E"/>
    <w:rsid w:val="00A71DAF"/>
    <w:rsid w:val="00A87414"/>
    <w:rsid w:val="00A9632E"/>
    <w:rsid w:val="00A9712B"/>
    <w:rsid w:val="00AB29C6"/>
    <w:rsid w:val="00AC0BE7"/>
    <w:rsid w:val="00AD1C42"/>
    <w:rsid w:val="00AE1744"/>
    <w:rsid w:val="00AE5547"/>
    <w:rsid w:val="00B07E7E"/>
    <w:rsid w:val="00B31598"/>
    <w:rsid w:val="00B35D67"/>
    <w:rsid w:val="00B50D79"/>
    <w:rsid w:val="00B516F7"/>
    <w:rsid w:val="00B66925"/>
    <w:rsid w:val="00B71177"/>
    <w:rsid w:val="00B727AE"/>
    <w:rsid w:val="00B876EC"/>
    <w:rsid w:val="00B93A45"/>
    <w:rsid w:val="00BA0B6C"/>
    <w:rsid w:val="00BA4D3D"/>
    <w:rsid w:val="00BB761C"/>
    <w:rsid w:val="00BE036A"/>
    <w:rsid w:val="00BF5EF1"/>
    <w:rsid w:val="00C04114"/>
    <w:rsid w:val="00C4537A"/>
    <w:rsid w:val="00C558E9"/>
    <w:rsid w:val="00C85B2C"/>
    <w:rsid w:val="00C94794"/>
    <w:rsid w:val="00CA5822"/>
    <w:rsid w:val="00CC13F9"/>
    <w:rsid w:val="00CD3723"/>
    <w:rsid w:val="00D2075D"/>
    <w:rsid w:val="00D24ED9"/>
    <w:rsid w:val="00D55B37"/>
    <w:rsid w:val="00D57E47"/>
    <w:rsid w:val="00D62188"/>
    <w:rsid w:val="00D718C3"/>
    <w:rsid w:val="00D735B8"/>
    <w:rsid w:val="00D93C67"/>
    <w:rsid w:val="00E02621"/>
    <w:rsid w:val="00E16088"/>
    <w:rsid w:val="00E43DF7"/>
    <w:rsid w:val="00E53F6A"/>
    <w:rsid w:val="00E7288E"/>
    <w:rsid w:val="00E87888"/>
    <w:rsid w:val="00E92746"/>
    <w:rsid w:val="00EB424E"/>
    <w:rsid w:val="00EE7686"/>
    <w:rsid w:val="00F05E01"/>
    <w:rsid w:val="00F11D9F"/>
    <w:rsid w:val="00F262CD"/>
    <w:rsid w:val="00F43DEE"/>
    <w:rsid w:val="00FB1E43"/>
    <w:rsid w:val="00FE411D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1064CF"/>
    <w:pPr>
      <w:ind w:left="1440" w:hanging="720"/>
    </w:pPr>
    <w:rPr>
      <w:szCs w:val="20"/>
    </w:rPr>
  </w:style>
  <w:style w:type="paragraph" w:styleId="BodyTextIndent2">
    <w:name w:val="Body Text Indent 2"/>
    <w:basedOn w:val="Normal"/>
    <w:rsid w:val="00AC0BE7"/>
    <w:pPr>
      <w:spacing w:after="120" w:line="480" w:lineRule="auto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1064CF"/>
    <w:pPr>
      <w:ind w:left="1440" w:hanging="720"/>
    </w:pPr>
    <w:rPr>
      <w:szCs w:val="20"/>
    </w:rPr>
  </w:style>
  <w:style w:type="paragraph" w:styleId="BodyTextIndent2">
    <w:name w:val="Body Text Indent 2"/>
    <w:basedOn w:val="Normal"/>
    <w:rsid w:val="00AC0BE7"/>
    <w:pPr>
      <w:spacing w:after="120" w:line="480" w:lineRule="auto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