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DB00" w14:textId="77777777" w:rsidR="002A2F6E" w:rsidRPr="00554F8D" w:rsidRDefault="002A2F6E" w:rsidP="00554F8D"/>
    <w:p w14:paraId="585753DC" w14:textId="4D975A5A" w:rsidR="002A2F6E" w:rsidRPr="00554F8D" w:rsidRDefault="002A2F6E" w:rsidP="00554F8D">
      <w:pPr>
        <w:rPr>
          <w:b/>
          <w:bCs/>
        </w:rPr>
      </w:pPr>
      <w:r w:rsidRPr="00554F8D">
        <w:rPr>
          <w:b/>
          <w:bCs/>
        </w:rPr>
        <w:t>Section 118.830  Eligibility Determination and Enrollment Process</w:t>
      </w:r>
      <w:r w:rsidR="00E9137A">
        <w:rPr>
          <w:b/>
          <w:bCs/>
          <w:color w:val="000000"/>
        </w:rPr>
        <w:t xml:space="preserve"> (Repealed)</w:t>
      </w:r>
    </w:p>
    <w:p w14:paraId="4366CDD1" w14:textId="052F17D9" w:rsidR="000174EB" w:rsidRDefault="000174EB" w:rsidP="002A2F6E"/>
    <w:p w14:paraId="59F2B5B3" w14:textId="1DE61C6E" w:rsidR="002A2F6E" w:rsidRPr="002A2F6E" w:rsidRDefault="00E9137A" w:rsidP="002A2F6E">
      <w:pPr>
        <w:ind w:firstLine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2D6393">
        <w:t>8960</w:t>
      </w:r>
      <w:r w:rsidRPr="004E27CF">
        <w:t xml:space="preserve">, effective </w:t>
      </w:r>
      <w:r w:rsidR="002D6393">
        <w:t>July 1, 2025</w:t>
      </w:r>
      <w:r w:rsidRPr="004E27CF">
        <w:t>)</w:t>
      </w:r>
    </w:p>
    <w:sectPr w:rsidR="002A2F6E" w:rsidRPr="002A2F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7F4F" w14:textId="77777777" w:rsidR="00FC345D" w:rsidRDefault="00FC345D">
      <w:r>
        <w:separator/>
      </w:r>
    </w:p>
  </w:endnote>
  <w:endnote w:type="continuationSeparator" w:id="0">
    <w:p w14:paraId="2586D62F" w14:textId="77777777" w:rsidR="00FC345D" w:rsidRDefault="00FC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67A6" w14:textId="77777777" w:rsidR="00FC345D" w:rsidRDefault="00FC345D">
      <w:r>
        <w:separator/>
      </w:r>
    </w:p>
  </w:footnote>
  <w:footnote w:type="continuationSeparator" w:id="0">
    <w:p w14:paraId="0F8E6142" w14:textId="77777777" w:rsidR="00FC345D" w:rsidRDefault="00FC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F6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393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F8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3D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A3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5A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37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12B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5D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E10C1"/>
  <w15:chartTrackingRefBased/>
  <w15:docId w15:val="{7C07C838-FBFD-4E48-B47E-563012CD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2A2F6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2025-07-11T13:19:00Z</dcterms:modified>
</cp:coreProperties>
</file>