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D9" w:rsidRDefault="00A600D9" w:rsidP="00A600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00D9" w:rsidRDefault="00A600D9" w:rsidP="00A600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118.200  Drugs to Prolong the Lives of Persons With Acquired Immunodeficiency Syndrome (AIDS) or AIDS Related Complexes (ARC)</w:t>
      </w:r>
      <w:r>
        <w:t xml:space="preserve"> </w:t>
      </w:r>
    </w:p>
    <w:p w:rsidR="00A600D9" w:rsidRDefault="00A600D9" w:rsidP="00A600D9">
      <w:pPr>
        <w:widowControl w:val="0"/>
        <w:autoSpaceDE w:val="0"/>
        <w:autoSpaceDN w:val="0"/>
        <w:adjustRightInd w:val="0"/>
      </w:pPr>
    </w:p>
    <w:p w:rsidR="00A600D9" w:rsidRDefault="00A600D9" w:rsidP="00A600D9">
      <w:pPr>
        <w:widowControl w:val="0"/>
        <w:autoSpaceDE w:val="0"/>
        <w:autoSpaceDN w:val="0"/>
        <w:adjustRightInd w:val="0"/>
      </w:pPr>
      <w:r>
        <w:t>The Department's program for funding of drugs to prolong the lives of persons with Acquired Immunodeficiency Sy</w:t>
      </w:r>
      <w:r w:rsidR="008A58BA">
        <w:t>n</w:t>
      </w:r>
      <w:r>
        <w:t xml:space="preserve">drome (AIDS) or AIDS Related Complexes (ARC) has been replaced by a program operated by the Department of Public Health (see 77 Ill. Adm. Code 692). </w:t>
      </w:r>
    </w:p>
    <w:p w:rsidR="00A600D9" w:rsidRDefault="00A600D9" w:rsidP="00A600D9">
      <w:pPr>
        <w:widowControl w:val="0"/>
        <w:autoSpaceDE w:val="0"/>
        <w:autoSpaceDN w:val="0"/>
        <w:adjustRightInd w:val="0"/>
      </w:pPr>
    </w:p>
    <w:p w:rsidR="00A600D9" w:rsidRDefault="00A600D9" w:rsidP="00A600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11607, effective July 15, 1992) </w:t>
      </w:r>
    </w:p>
    <w:sectPr w:rsidR="00A600D9" w:rsidSect="00A600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0D9"/>
    <w:rsid w:val="003C5442"/>
    <w:rsid w:val="005C3366"/>
    <w:rsid w:val="006E773F"/>
    <w:rsid w:val="008A58BA"/>
    <w:rsid w:val="00A600D9"/>
    <w:rsid w:val="00AB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118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118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