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893B" w14:textId="77777777" w:rsidR="00510A98" w:rsidRPr="004C28FF" w:rsidRDefault="00510A98" w:rsidP="00ED250E">
      <w:pPr>
        <w:widowControl w:val="0"/>
        <w:autoSpaceDE w:val="0"/>
        <w:autoSpaceDN w:val="0"/>
        <w:adjustRightInd w:val="0"/>
        <w:rPr>
          <w:bCs/>
        </w:rPr>
      </w:pPr>
    </w:p>
    <w:p w14:paraId="564D8A34" w14:textId="77777777" w:rsidR="00ED250E" w:rsidRDefault="00ED250E" w:rsidP="00ED25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117.50  Funeral</w:t>
      </w:r>
      <w:r w:rsidR="00EC7926">
        <w:rPr>
          <w:b/>
          <w:bCs/>
        </w:rPr>
        <w:t>s</w:t>
      </w:r>
      <w:r>
        <w:rPr>
          <w:b/>
          <w:bCs/>
        </w:rPr>
        <w:t xml:space="preserve"> and Burials</w:t>
      </w:r>
      <w:r>
        <w:t xml:space="preserve"> </w:t>
      </w:r>
    </w:p>
    <w:p w14:paraId="77BBCAC6" w14:textId="77777777" w:rsidR="00ED250E" w:rsidRDefault="00ED250E" w:rsidP="00ED250E">
      <w:pPr>
        <w:widowControl w:val="0"/>
        <w:autoSpaceDE w:val="0"/>
        <w:autoSpaceDN w:val="0"/>
        <w:adjustRightInd w:val="0"/>
      </w:pPr>
    </w:p>
    <w:p w14:paraId="7A5EFE9E" w14:textId="3C66AEF5" w:rsidR="00ED250E" w:rsidRDefault="00ED250E" w:rsidP="00ED25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Funeral and </w:t>
      </w:r>
      <w:r w:rsidR="00EC7926">
        <w:t>b</w:t>
      </w:r>
      <w:r>
        <w:t>urial services shall be provided</w:t>
      </w:r>
      <w:r w:rsidR="00531A23">
        <w:t xml:space="preserve">, </w:t>
      </w:r>
      <w:r w:rsidR="00531A23" w:rsidRPr="00A70D2C">
        <w:t>in accordance with Section 117.53,</w:t>
      </w:r>
      <w:r>
        <w:t xml:space="preserve"> to eligible deceased individuals</w:t>
      </w:r>
      <w:r w:rsidR="00531A23" w:rsidRPr="00531A23">
        <w:t xml:space="preserve"> </w:t>
      </w:r>
      <w:r w:rsidR="00531A23" w:rsidRPr="00A70D2C">
        <w:t xml:space="preserve">under </w:t>
      </w:r>
      <w:r w:rsidR="007857CF">
        <w:t xml:space="preserve">either </w:t>
      </w:r>
      <w:r w:rsidR="00531A23" w:rsidRPr="00A70D2C">
        <w:t xml:space="preserve">of </w:t>
      </w:r>
      <w:r w:rsidR="007857CF">
        <w:t xml:space="preserve">the </w:t>
      </w:r>
      <w:r w:rsidR="00531A23" w:rsidRPr="00A70D2C">
        <w:t>following categories:</w:t>
      </w:r>
      <w:r>
        <w:t xml:space="preserve"> </w:t>
      </w:r>
    </w:p>
    <w:p w14:paraId="0D468037" w14:textId="64B18862" w:rsidR="00531A23" w:rsidRDefault="00531A23" w:rsidP="00465822">
      <w:pPr>
        <w:widowControl w:val="0"/>
        <w:autoSpaceDE w:val="0"/>
        <w:autoSpaceDN w:val="0"/>
        <w:adjustRightInd w:val="0"/>
      </w:pPr>
    </w:p>
    <w:p w14:paraId="255F9548" w14:textId="56EFC2BF" w:rsidR="00531A23" w:rsidRDefault="00531A23" w:rsidP="00531A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A70D2C">
        <w:t xml:space="preserve">Individuals receiving benefits </w:t>
      </w:r>
      <w:r w:rsidR="007857CF">
        <w:t xml:space="preserve">at the time of death, </w:t>
      </w:r>
      <w:r w:rsidRPr="00A70D2C">
        <w:t xml:space="preserve">or who would have qualified at the time of death under </w:t>
      </w:r>
      <w:r w:rsidR="00AE06AA">
        <w:t>any</w:t>
      </w:r>
      <w:r w:rsidR="007857CF">
        <w:t xml:space="preserve"> </w:t>
      </w:r>
      <w:r w:rsidR="00322168">
        <w:t xml:space="preserve">of </w:t>
      </w:r>
      <w:r w:rsidR="007857CF">
        <w:t xml:space="preserve">the following programs: Temporary </w:t>
      </w:r>
      <w:r w:rsidR="00AE5870">
        <w:t>Assistance</w:t>
      </w:r>
      <w:r w:rsidR="007857CF">
        <w:t xml:space="preserve"> for Needy Families (</w:t>
      </w:r>
      <w:r w:rsidRPr="00A70D2C">
        <w:t>TANF</w:t>
      </w:r>
      <w:r w:rsidR="007857CF">
        <w:t>) (89 Ill. Adm. Code 112); Aid to the Aged, Blind or Disabled Cash Assistance (AABD Cash) (89 Ill. Adm. Code 113); Aid to the Aged</w:t>
      </w:r>
      <w:r w:rsidRPr="00A70D2C">
        <w:t xml:space="preserve">, </w:t>
      </w:r>
      <w:r w:rsidR="00B737F1">
        <w:t>Blind or Disabled (</w:t>
      </w:r>
      <w:r w:rsidRPr="00A70D2C">
        <w:t>AABD</w:t>
      </w:r>
      <w:r w:rsidR="00AE06AA">
        <w:t>)</w:t>
      </w:r>
      <w:r w:rsidRPr="00A70D2C">
        <w:t xml:space="preserve"> </w:t>
      </w:r>
      <w:r w:rsidR="00B737F1">
        <w:t>(89 Ill. Adm. Code 120); Medical Assistance</w:t>
      </w:r>
      <w:r w:rsidR="00B71607">
        <w:t xml:space="preserve"> (Medicaid) (89 Ill. Adm. Code 120); Family Assist (89 Ill. Adm. Code 120): Moms and Babies (89 Ill. Adm. Code 120); Health Benefits for Workers with Disabilit</w:t>
      </w:r>
      <w:r w:rsidR="00887A94">
        <w:t>i</w:t>
      </w:r>
      <w:r w:rsidR="00B71607">
        <w:t>es</w:t>
      </w:r>
      <w:r w:rsidRPr="00A70D2C">
        <w:t xml:space="preserve"> </w:t>
      </w:r>
      <w:r w:rsidR="00B71607">
        <w:t>(</w:t>
      </w:r>
      <w:proofErr w:type="spellStart"/>
      <w:r w:rsidRPr="00A70D2C">
        <w:t>HBWD</w:t>
      </w:r>
      <w:proofErr w:type="spellEnd"/>
      <w:r w:rsidR="00B71607">
        <w:t xml:space="preserve">) (89 Ill. Adm. Code 120); Foster Care (89 Ill. </w:t>
      </w:r>
      <w:r w:rsidR="00AE06AA">
        <w:t xml:space="preserve">Adm. </w:t>
      </w:r>
      <w:r w:rsidR="00B71607">
        <w:t>Code 120); or Adoption Care (89 Ill. Adm. Code 120)</w:t>
      </w:r>
      <w:r>
        <w:t xml:space="preserve">. </w:t>
      </w:r>
    </w:p>
    <w:p w14:paraId="5EEEB8EE" w14:textId="77777777" w:rsidR="00531A23" w:rsidRDefault="00531A23" w:rsidP="00DB3D2F">
      <w:pPr>
        <w:widowControl w:val="0"/>
        <w:autoSpaceDE w:val="0"/>
        <w:autoSpaceDN w:val="0"/>
        <w:adjustRightInd w:val="0"/>
      </w:pPr>
    </w:p>
    <w:p w14:paraId="3A723674" w14:textId="296914A8" w:rsidR="00343553" w:rsidRDefault="00531A23" w:rsidP="00216AB4">
      <w:pPr>
        <w:widowControl w:val="0"/>
        <w:autoSpaceDE w:val="0"/>
        <w:autoSpaceDN w:val="0"/>
        <w:adjustRightInd w:val="0"/>
        <w:ind w:left="2160" w:hanging="720"/>
        <w:rPr>
          <w:i/>
          <w:iCs/>
        </w:rPr>
      </w:pPr>
      <w:r>
        <w:t>2)</w:t>
      </w:r>
      <w:r>
        <w:tab/>
      </w:r>
      <w:r w:rsidR="00216AB4" w:rsidRPr="00216AB4">
        <w:rPr>
          <w:i/>
          <w:iCs/>
        </w:rPr>
        <w:t>Child</w:t>
      </w:r>
      <w:r w:rsidR="00216AB4">
        <w:rPr>
          <w:i/>
          <w:iCs/>
        </w:rPr>
        <w:t xml:space="preserve"> victims elig</w:t>
      </w:r>
      <w:r w:rsidR="00343553">
        <w:rPr>
          <w:i/>
          <w:iCs/>
        </w:rPr>
        <w:t>i</w:t>
      </w:r>
      <w:r w:rsidR="00216AB4">
        <w:rPr>
          <w:i/>
          <w:iCs/>
        </w:rPr>
        <w:t xml:space="preserve">ble under the Murdered Children Funeral and Burial Assistance Act </w:t>
      </w:r>
      <w:r w:rsidR="00AE06AA" w:rsidRPr="00AE06AA">
        <w:rPr>
          <w:i/>
          <w:iCs/>
        </w:rPr>
        <w:t>[</w:t>
      </w:r>
      <w:r w:rsidR="00216AB4" w:rsidRPr="00343553">
        <w:rPr>
          <w:i/>
          <w:iCs/>
        </w:rPr>
        <w:t xml:space="preserve">305 </w:t>
      </w:r>
      <w:proofErr w:type="spellStart"/>
      <w:r w:rsidR="00216AB4" w:rsidRPr="00343553">
        <w:rPr>
          <w:i/>
          <w:iCs/>
        </w:rPr>
        <w:t>ILCS</w:t>
      </w:r>
      <w:proofErr w:type="spellEnd"/>
      <w:r w:rsidR="00216AB4" w:rsidRPr="00343553">
        <w:rPr>
          <w:i/>
          <w:iCs/>
        </w:rPr>
        <w:t xml:space="preserve"> 80/1</w:t>
      </w:r>
      <w:r w:rsidR="00AE06AA">
        <w:rPr>
          <w:i/>
          <w:iCs/>
        </w:rPr>
        <w:t>]</w:t>
      </w:r>
      <w:r w:rsidR="00216AB4">
        <w:t xml:space="preserve">.  </w:t>
      </w:r>
      <w:r w:rsidR="00216AB4">
        <w:rPr>
          <w:i/>
          <w:iCs/>
        </w:rPr>
        <w:t>As defined in Section 10 of the Murdered</w:t>
      </w:r>
      <w:r w:rsidR="00343553">
        <w:rPr>
          <w:i/>
          <w:iCs/>
        </w:rPr>
        <w:t xml:space="preserve"> Children Funeral Assistance and Burial Act, a person under 17 years of age, killed in Illinois, by a firearm as a result of one of the following:</w:t>
      </w:r>
    </w:p>
    <w:p w14:paraId="266B6570" w14:textId="4E1195A5" w:rsidR="00531A23" w:rsidRDefault="00531A23" w:rsidP="00DB3D2F">
      <w:pPr>
        <w:widowControl w:val="0"/>
        <w:autoSpaceDE w:val="0"/>
        <w:autoSpaceDN w:val="0"/>
        <w:adjustRightInd w:val="0"/>
        <w:rPr>
          <w:i/>
          <w:iCs/>
        </w:rPr>
      </w:pPr>
    </w:p>
    <w:p w14:paraId="13A6C066" w14:textId="17BCC218" w:rsidR="00343553" w:rsidRDefault="00343553" w:rsidP="00343553">
      <w:pPr>
        <w:widowControl w:val="0"/>
        <w:autoSpaceDE w:val="0"/>
        <w:autoSpaceDN w:val="0"/>
        <w:adjustRightInd w:val="0"/>
        <w:ind w:left="2160"/>
        <w:rPr>
          <w:i/>
          <w:iCs/>
        </w:rPr>
      </w:pPr>
      <w:r>
        <w:t>A)</w:t>
      </w:r>
      <w:r>
        <w:tab/>
      </w:r>
      <w:r>
        <w:rPr>
          <w:i/>
          <w:iCs/>
        </w:rPr>
        <w:t>first degree murder;</w:t>
      </w:r>
    </w:p>
    <w:p w14:paraId="3F6EC825" w14:textId="1800FA7A" w:rsidR="00343553" w:rsidRDefault="00343553" w:rsidP="00DB3D2F">
      <w:pPr>
        <w:widowControl w:val="0"/>
        <w:autoSpaceDE w:val="0"/>
        <w:autoSpaceDN w:val="0"/>
        <w:adjustRightInd w:val="0"/>
        <w:rPr>
          <w:i/>
          <w:iCs/>
        </w:rPr>
      </w:pPr>
    </w:p>
    <w:p w14:paraId="7895D549" w14:textId="56CB5B2D" w:rsidR="00343553" w:rsidRDefault="00343553" w:rsidP="00343553">
      <w:pPr>
        <w:widowControl w:val="0"/>
        <w:autoSpaceDE w:val="0"/>
        <w:autoSpaceDN w:val="0"/>
        <w:adjustRightInd w:val="0"/>
        <w:ind w:left="2160"/>
        <w:rPr>
          <w:i/>
          <w:iCs/>
        </w:rPr>
      </w:pPr>
      <w:r w:rsidRPr="00343553">
        <w:t>B)</w:t>
      </w:r>
      <w:r>
        <w:tab/>
      </w:r>
      <w:r w:rsidRPr="00343553">
        <w:rPr>
          <w:i/>
          <w:iCs/>
        </w:rPr>
        <w:t>second degree murder;</w:t>
      </w:r>
    </w:p>
    <w:p w14:paraId="5275AE87" w14:textId="07B56170" w:rsidR="00343553" w:rsidRDefault="00343553" w:rsidP="00DB3D2F">
      <w:pPr>
        <w:widowControl w:val="0"/>
        <w:autoSpaceDE w:val="0"/>
        <w:autoSpaceDN w:val="0"/>
        <w:adjustRightInd w:val="0"/>
      </w:pPr>
    </w:p>
    <w:p w14:paraId="5467CAD8" w14:textId="2F203BCC" w:rsidR="00343553" w:rsidRDefault="00343553" w:rsidP="00343553">
      <w:pPr>
        <w:widowControl w:val="0"/>
        <w:autoSpaceDE w:val="0"/>
        <w:autoSpaceDN w:val="0"/>
        <w:adjustRightInd w:val="0"/>
        <w:ind w:left="2160"/>
        <w:rPr>
          <w:i/>
          <w:iCs/>
        </w:rPr>
      </w:pPr>
      <w:r>
        <w:t>C)</w:t>
      </w:r>
      <w:r>
        <w:tab/>
      </w:r>
      <w:r w:rsidRPr="00343553">
        <w:rPr>
          <w:i/>
          <w:iCs/>
        </w:rPr>
        <w:t>voluntary manslaug</w:t>
      </w:r>
      <w:r>
        <w:rPr>
          <w:i/>
          <w:iCs/>
        </w:rPr>
        <w:t>h</w:t>
      </w:r>
      <w:r w:rsidRPr="00343553">
        <w:rPr>
          <w:i/>
          <w:iCs/>
        </w:rPr>
        <w:t>ter of an unborn child;</w:t>
      </w:r>
    </w:p>
    <w:p w14:paraId="24FB851B" w14:textId="602E20EB" w:rsidR="00343553" w:rsidRDefault="00343553" w:rsidP="00DB3D2F">
      <w:pPr>
        <w:widowControl w:val="0"/>
        <w:autoSpaceDE w:val="0"/>
        <w:autoSpaceDN w:val="0"/>
        <w:adjustRightInd w:val="0"/>
      </w:pPr>
    </w:p>
    <w:p w14:paraId="64B1B57B" w14:textId="47BBB120" w:rsidR="00343553" w:rsidRDefault="00343553" w:rsidP="00343553">
      <w:pPr>
        <w:widowControl w:val="0"/>
        <w:autoSpaceDE w:val="0"/>
        <w:autoSpaceDN w:val="0"/>
        <w:adjustRightInd w:val="0"/>
        <w:ind w:left="2160"/>
        <w:rPr>
          <w:i/>
          <w:iCs/>
        </w:rPr>
      </w:pPr>
      <w:r>
        <w:t>D)</w:t>
      </w:r>
      <w:r>
        <w:tab/>
      </w:r>
      <w:r>
        <w:rPr>
          <w:i/>
          <w:iCs/>
        </w:rPr>
        <w:t>involuntary manslaughter; or</w:t>
      </w:r>
    </w:p>
    <w:p w14:paraId="7B14B7EF" w14:textId="64E1444F" w:rsidR="00343553" w:rsidRDefault="00343553" w:rsidP="00DB3D2F">
      <w:pPr>
        <w:widowControl w:val="0"/>
        <w:autoSpaceDE w:val="0"/>
        <w:autoSpaceDN w:val="0"/>
        <w:adjustRightInd w:val="0"/>
        <w:rPr>
          <w:i/>
          <w:iCs/>
        </w:rPr>
      </w:pPr>
    </w:p>
    <w:p w14:paraId="31066789" w14:textId="0045C8DE" w:rsidR="00343553" w:rsidRPr="00343553" w:rsidRDefault="00343553" w:rsidP="00343553">
      <w:pPr>
        <w:widowControl w:val="0"/>
        <w:autoSpaceDE w:val="0"/>
        <w:autoSpaceDN w:val="0"/>
        <w:adjustRightInd w:val="0"/>
        <w:ind w:left="2160"/>
        <w:rPr>
          <w:i/>
          <w:iCs/>
        </w:rPr>
      </w:pPr>
      <w:r w:rsidRPr="00343553">
        <w:t>E)</w:t>
      </w:r>
      <w:r>
        <w:tab/>
      </w:r>
      <w:r>
        <w:rPr>
          <w:i/>
          <w:iCs/>
        </w:rPr>
        <w:t>involuntary manslaughter of an unborn child.</w:t>
      </w:r>
    </w:p>
    <w:p w14:paraId="09C9FF9B" w14:textId="77777777" w:rsidR="00531A23" w:rsidRDefault="00531A23" w:rsidP="00465822">
      <w:pPr>
        <w:widowControl w:val="0"/>
        <w:autoSpaceDE w:val="0"/>
        <w:autoSpaceDN w:val="0"/>
        <w:adjustRightInd w:val="0"/>
      </w:pPr>
    </w:p>
    <w:p w14:paraId="22542047" w14:textId="2834CAF0" w:rsidR="006F5531" w:rsidRDefault="00ED250E" w:rsidP="00ED25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F5531">
        <w:t xml:space="preserve">Payment for Funeral </w:t>
      </w:r>
      <w:r w:rsidR="005D023C">
        <w:t xml:space="preserve">and Funeral </w:t>
      </w:r>
      <w:r w:rsidR="006F5531">
        <w:t>Expenses</w:t>
      </w:r>
      <w:r w:rsidR="00531A23" w:rsidRPr="00072B80">
        <w:t xml:space="preserve"> for </w:t>
      </w:r>
      <w:r w:rsidR="005D023C">
        <w:t>t</w:t>
      </w:r>
      <w:r w:rsidR="00531A23" w:rsidRPr="00072B80">
        <w:t xml:space="preserve">hose </w:t>
      </w:r>
      <w:r w:rsidR="005D023C">
        <w:t>e</w:t>
      </w:r>
      <w:r w:rsidR="00531A23" w:rsidRPr="00072B80">
        <w:t xml:space="preserve">ligible </w:t>
      </w:r>
      <w:r w:rsidR="005D023C">
        <w:t>u</w:t>
      </w:r>
      <w:r w:rsidR="00531A23" w:rsidRPr="00072B80">
        <w:t xml:space="preserve">nder </w:t>
      </w:r>
      <w:r w:rsidR="005D023C">
        <w:t xml:space="preserve">Section </w:t>
      </w:r>
      <w:r w:rsidR="00531A23" w:rsidRPr="00072B80">
        <w:t>117.50(a)(1)</w:t>
      </w:r>
    </w:p>
    <w:p w14:paraId="1067182A" w14:textId="77777777" w:rsidR="006F5531" w:rsidRDefault="006F5531" w:rsidP="00465822">
      <w:pPr>
        <w:widowControl w:val="0"/>
        <w:autoSpaceDE w:val="0"/>
        <w:autoSpaceDN w:val="0"/>
        <w:adjustRightInd w:val="0"/>
      </w:pPr>
    </w:p>
    <w:p w14:paraId="5E16CAF6" w14:textId="4A52B589" w:rsidR="00ED250E" w:rsidRDefault="006F5531" w:rsidP="006F553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D250E">
        <w:t>The maximum allowable amount which the Department may pay for funeral expenses of an eligible decedent is</w:t>
      </w:r>
      <w:r w:rsidR="00531A23">
        <w:t xml:space="preserve"> $1</w:t>
      </w:r>
      <w:r w:rsidR="005D023C">
        <w:t>,</w:t>
      </w:r>
      <w:r w:rsidR="00531A23">
        <w:t>370.</w:t>
      </w:r>
      <w:r w:rsidR="00ED250E">
        <w:t xml:space="preserve"> </w:t>
      </w:r>
    </w:p>
    <w:p w14:paraId="4BEF8B8E" w14:textId="5E0AD50D" w:rsidR="006F5531" w:rsidRDefault="006F5531" w:rsidP="00DB3D2F">
      <w:pPr>
        <w:widowControl w:val="0"/>
        <w:autoSpaceDE w:val="0"/>
        <w:autoSpaceDN w:val="0"/>
        <w:adjustRightInd w:val="0"/>
      </w:pPr>
    </w:p>
    <w:p w14:paraId="3FC999C2" w14:textId="6C82EE32" w:rsidR="00ED250E" w:rsidRDefault="005B7535" w:rsidP="00531A23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ED250E">
        <w:t>)</w:t>
      </w:r>
      <w:r w:rsidR="00ED250E">
        <w:tab/>
        <w:t>The maximum allowable amount which the Department will pay for burial (including cremation) expenses of an eligible decedent is</w:t>
      </w:r>
      <w:r w:rsidR="003A63CC">
        <w:t xml:space="preserve"> </w:t>
      </w:r>
      <w:r>
        <w:t xml:space="preserve">$686 </w:t>
      </w:r>
      <w:r w:rsidR="00465822">
        <w:t>for burial (including cremation) expenses.</w:t>
      </w:r>
    </w:p>
    <w:p w14:paraId="341C72C8" w14:textId="77777777" w:rsidR="005813ED" w:rsidRDefault="005813ED" w:rsidP="004C28FF">
      <w:pPr>
        <w:widowControl w:val="0"/>
        <w:autoSpaceDE w:val="0"/>
        <w:autoSpaceDN w:val="0"/>
        <w:adjustRightInd w:val="0"/>
      </w:pPr>
    </w:p>
    <w:p w14:paraId="426C2B30" w14:textId="688D4572" w:rsidR="00ED250E" w:rsidRDefault="005B7535" w:rsidP="005B7535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ED250E">
        <w:t>)</w:t>
      </w:r>
      <w:r w:rsidR="00ED250E">
        <w:tab/>
        <w:t xml:space="preserve">When there is no hospital facility for disposal of amputated limbs by cremation or if burial is desired by the recipient, an allowance of $15 for burial of amputated limbs </w:t>
      </w:r>
      <w:r w:rsidR="005D023C">
        <w:t>will</w:t>
      </w:r>
      <w:r w:rsidR="00ED250E">
        <w:t xml:space="preserve"> be paid to a funeral director. </w:t>
      </w:r>
    </w:p>
    <w:p w14:paraId="4AC1A3AF" w14:textId="77777777" w:rsidR="005813ED" w:rsidRDefault="005813ED" w:rsidP="004C28FF">
      <w:pPr>
        <w:widowControl w:val="0"/>
        <w:autoSpaceDE w:val="0"/>
        <w:autoSpaceDN w:val="0"/>
        <w:adjustRightInd w:val="0"/>
      </w:pPr>
    </w:p>
    <w:p w14:paraId="01B142DA" w14:textId="0EAE140A" w:rsidR="00ED250E" w:rsidRDefault="005B7535" w:rsidP="005B7535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4</w:t>
      </w:r>
      <w:r w:rsidR="00ED250E">
        <w:t>)</w:t>
      </w:r>
      <w:r w:rsidR="00ED250E">
        <w:tab/>
        <w:t xml:space="preserve">No additional payment shall be made for burial of amputated limbs with the remainder of the body. </w:t>
      </w:r>
    </w:p>
    <w:p w14:paraId="085E433F" w14:textId="77777777" w:rsidR="005813ED" w:rsidRDefault="005813ED" w:rsidP="004C28FF">
      <w:pPr>
        <w:widowControl w:val="0"/>
        <w:autoSpaceDE w:val="0"/>
        <w:autoSpaceDN w:val="0"/>
        <w:adjustRightInd w:val="0"/>
      </w:pPr>
    </w:p>
    <w:p w14:paraId="23467526" w14:textId="4691A161" w:rsidR="00ED250E" w:rsidRDefault="005B7535" w:rsidP="005B7535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ED250E">
        <w:t>)</w:t>
      </w:r>
      <w:r w:rsidR="00ED250E">
        <w:tab/>
        <w:t xml:space="preserve">The maximum allowable amount which the Department will pay for an </w:t>
      </w:r>
      <w:r w:rsidR="005D023C">
        <w:t>anatomical gift</w:t>
      </w:r>
      <w:r w:rsidR="00ED250E">
        <w:t xml:space="preserve"> case is $142</w:t>
      </w:r>
      <w:r w:rsidR="009F0DB7">
        <w:t xml:space="preserve"> </w:t>
      </w:r>
      <w:r w:rsidR="00ED250E">
        <w:t xml:space="preserve">for the funeral home services and $50 for a memorial service held in the funeral home. In </w:t>
      </w:r>
      <w:r>
        <w:t>an</w:t>
      </w:r>
      <w:r w:rsidR="00ED250E">
        <w:t xml:space="preserve"> </w:t>
      </w:r>
      <w:r w:rsidR="005D023C">
        <w:t>anatomical gift</w:t>
      </w:r>
      <w:r w:rsidR="00ED250E">
        <w:t xml:space="preserve"> case, the body has been donated for scientific study. </w:t>
      </w:r>
    </w:p>
    <w:p w14:paraId="1A73091E" w14:textId="4A317EDE" w:rsidR="005B7535" w:rsidRDefault="005B7535" w:rsidP="004C28FF">
      <w:pPr>
        <w:widowControl w:val="0"/>
        <w:autoSpaceDE w:val="0"/>
        <w:autoSpaceDN w:val="0"/>
        <w:adjustRightInd w:val="0"/>
      </w:pPr>
    </w:p>
    <w:p w14:paraId="1FEE8451" w14:textId="4232F000" w:rsidR="005B7535" w:rsidRDefault="005B7535" w:rsidP="005D023C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Pr="00A32214">
        <w:t>)</w:t>
      </w:r>
      <w:r>
        <w:tab/>
      </w:r>
      <w:r w:rsidRPr="00A32214">
        <w:t xml:space="preserve">Payment for Funeral </w:t>
      </w:r>
      <w:r w:rsidR="005D023C">
        <w:t xml:space="preserve">and Funeral </w:t>
      </w:r>
      <w:r w:rsidRPr="00A32214">
        <w:t xml:space="preserve">Expenses for </w:t>
      </w:r>
      <w:r w:rsidR="005D023C">
        <w:t>t</w:t>
      </w:r>
      <w:r w:rsidRPr="00A32214">
        <w:t xml:space="preserve">hose </w:t>
      </w:r>
      <w:r w:rsidR="005D023C">
        <w:t>e</w:t>
      </w:r>
      <w:r w:rsidRPr="00A32214">
        <w:t xml:space="preserve">ligible </w:t>
      </w:r>
      <w:r w:rsidR="005D023C">
        <w:t>u</w:t>
      </w:r>
      <w:r w:rsidRPr="00A32214">
        <w:t xml:space="preserve">nder </w:t>
      </w:r>
      <w:r w:rsidR="005D023C">
        <w:t xml:space="preserve">Section </w:t>
      </w:r>
      <w:r w:rsidRPr="00A32214">
        <w:t>117.50(a)(</w:t>
      </w:r>
      <w:r>
        <w:t>2</w:t>
      </w:r>
      <w:r w:rsidRPr="00A32214">
        <w:t>)</w:t>
      </w:r>
    </w:p>
    <w:p w14:paraId="1C56E4C1" w14:textId="77777777" w:rsidR="005B7535" w:rsidRDefault="005B7535" w:rsidP="00DB3D2F">
      <w:pPr>
        <w:widowControl w:val="0"/>
        <w:autoSpaceDE w:val="0"/>
        <w:autoSpaceDN w:val="0"/>
        <w:adjustRightInd w:val="0"/>
      </w:pPr>
    </w:p>
    <w:p w14:paraId="4C9284F9" w14:textId="503D29C4" w:rsidR="005B7535" w:rsidRDefault="005B7535" w:rsidP="005B753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maximum allowable amount which the Department </w:t>
      </w:r>
      <w:r w:rsidR="002871DC">
        <w:t>will</w:t>
      </w:r>
      <w:r>
        <w:t xml:space="preserve"> pay for funeral </w:t>
      </w:r>
      <w:r w:rsidR="005D023C">
        <w:t xml:space="preserve">and burial </w:t>
      </w:r>
      <w:r>
        <w:t xml:space="preserve">expenses of </w:t>
      </w:r>
      <w:r w:rsidR="005D023C">
        <w:t xml:space="preserve">a child victim </w:t>
      </w:r>
      <w:r>
        <w:t xml:space="preserve">is $10,000. </w:t>
      </w:r>
    </w:p>
    <w:p w14:paraId="2C041B86" w14:textId="77777777" w:rsidR="005B7535" w:rsidRDefault="005B7535" w:rsidP="00DB3D2F">
      <w:pPr>
        <w:widowControl w:val="0"/>
        <w:autoSpaceDE w:val="0"/>
        <w:autoSpaceDN w:val="0"/>
        <w:adjustRightInd w:val="0"/>
      </w:pPr>
    </w:p>
    <w:p w14:paraId="34A0C011" w14:textId="32B95C5F" w:rsidR="005B7535" w:rsidRDefault="005B7535" w:rsidP="005B753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2871DC">
        <w:t xml:space="preserve">The maximum allowable amounts shall be adjusted each July 1, according to </w:t>
      </w:r>
      <w:r w:rsidR="00322168">
        <w:t xml:space="preserve">the </w:t>
      </w:r>
      <w:r>
        <w:t>CPI-U.</w:t>
      </w:r>
      <w:r w:rsidR="002871DC">
        <w:t xml:space="preserve">  The current amount can be found: https://www.dhs.state</w:t>
      </w:r>
      <w:r w:rsidR="00985820">
        <w:t>.</w:t>
      </w:r>
      <w:r w:rsidR="002871DC">
        <w:t>il.us/page.aspx?item=166841</w:t>
      </w:r>
    </w:p>
    <w:p w14:paraId="104C25FB" w14:textId="77777777" w:rsidR="005B7535" w:rsidRDefault="005B7535" w:rsidP="00DB3D2F">
      <w:pPr>
        <w:pStyle w:val="JCARSourceNote"/>
      </w:pPr>
    </w:p>
    <w:p w14:paraId="2F3FD94B" w14:textId="662F4CE1" w:rsidR="00510A98" w:rsidRPr="00D55B37" w:rsidRDefault="005B7535">
      <w:pPr>
        <w:pStyle w:val="JCARSourceNote"/>
        <w:ind w:left="720"/>
      </w:pPr>
      <w:r w:rsidRPr="004E27CF">
        <w:t xml:space="preserve">(Source:  Amended at </w:t>
      </w:r>
      <w:r w:rsidR="00432A4E">
        <w:t>50</w:t>
      </w:r>
      <w:r w:rsidR="00322168">
        <w:t xml:space="preserve"> </w:t>
      </w:r>
      <w:r w:rsidRPr="004E27CF">
        <w:t xml:space="preserve">Ill. Reg. </w:t>
      </w:r>
      <w:r w:rsidR="00A332A0">
        <w:t>176</w:t>
      </w:r>
      <w:r w:rsidRPr="004E27CF">
        <w:t xml:space="preserve">, effective </w:t>
      </w:r>
      <w:r w:rsidR="00A332A0">
        <w:t>December 19, 2025</w:t>
      </w:r>
      <w:r w:rsidRPr="004E27CF">
        <w:t>)</w:t>
      </w:r>
    </w:p>
    <w:sectPr w:rsidR="00510A98" w:rsidRPr="00D55B37" w:rsidSect="00465822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12292" w14:textId="77777777" w:rsidR="00465822" w:rsidRDefault="00465822" w:rsidP="00465822">
      <w:r>
        <w:separator/>
      </w:r>
    </w:p>
  </w:endnote>
  <w:endnote w:type="continuationSeparator" w:id="0">
    <w:p w14:paraId="66C05422" w14:textId="77777777" w:rsidR="00465822" w:rsidRDefault="00465822" w:rsidP="0046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D6BB" w14:textId="77777777" w:rsidR="00465822" w:rsidRDefault="00465822" w:rsidP="00465822">
      <w:r>
        <w:separator/>
      </w:r>
    </w:p>
  </w:footnote>
  <w:footnote w:type="continuationSeparator" w:id="0">
    <w:p w14:paraId="7097454E" w14:textId="77777777" w:rsidR="00465822" w:rsidRDefault="00465822" w:rsidP="0046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250E"/>
    <w:rsid w:val="00045AC4"/>
    <w:rsid w:val="00192B34"/>
    <w:rsid w:val="00216AB4"/>
    <w:rsid w:val="002871DC"/>
    <w:rsid w:val="00322168"/>
    <w:rsid w:val="00343553"/>
    <w:rsid w:val="003A63CC"/>
    <w:rsid w:val="003E41DB"/>
    <w:rsid w:val="00432A4E"/>
    <w:rsid w:val="00465822"/>
    <w:rsid w:val="00493041"/>
    <w:rsid w:val="004C28FF"/>
    <w:rsid w:val="00510A98"/>
    <w:rsid w:val="005276C1"/>
    <w:rsid w:val="00531A23"/>
    <w:rsid w:val="00567A44"/>
    <w:rsid w:val="00580F6E"/>
    <w:rsid w:val="005813ED"/>
    <w:rsid w:val="005954B0"/>
    <w:rsid w:val="005B7535"/>
    <w:rsid w:val="005C3366"/>
    <w:rsid w:val="005D023C"/>
    <w:rsid w:val="00623AEA"/>
    <w:rsid w:val="00627911"/>
    <w:rsid w:val="006F5531"/>
    <w:rsid w:val="00742D94"/>
    <w:rsid w:val="00751BAD"/>
    <w:rsid w:val="007857CF"/>
    <w:rsid w:val="008513FD"/>
    <w:rsid w:val="00887A94"/>
    <w:rsid w:val="0097454F"/>
    <w:rsid w:val="00985820"/>
    <w:rsid w:val="009F0DB7"/>
    <w:rsid w:val="00A332A0"/>
    <w:rsid w:val="00AC4FAD"/>
    <w:rsid w:val="00AE06AA"/>
    <w:rsid w:val="00AE5870"/>
    <w:rsid w:val="00B6740B"/>
    <w:rsid w:val="00B71607"/>
    <w:rsid w:val="00B737F1"/>
    <w:rsid w:val="00BD7F67"/>
    <w:rsid w:val="00C4055F"/>
    <w:rsid w:val="00D04A21"/>
    <w:rsid w:val="00D442A5"/>
    <w:rsid w:val="00D671EB"/>
    <w:rsid w:val="00DB3D2F"/>
    <w:rsid w:val="00EC1248"/>
    <w:rsid w:val="00EC7926"/>
    <w:rsid w:val="00ED250E"/>
    <w:rsid w:val="00F41FD0"/>
    <w:rsid w:val="00FD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94EE3E"/>
  <w15:docId w15:val="{A16B9E9F-3406-47E5-9447-57B6FBAE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51BAD"/>
  </w:style>
  <w:style w:type="paragraph" w:styleId="Header">
    <w:name w:val="header"/>
    <w:basedOn w:val="Normal"/>
    <w:link w:val="HeaderChar"/>
    <w:uiPriority w:val="99"/>
    <w:unhideWhenUsed/>
    <w:rsid w:val="00465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8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5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82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71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Shipley, Melissa A.</cp:lastModifiedBy>
  <cp:revision>7</cp:revision>
  <dcterms:created xsi:type="dcterms:W3CDTF">2025-11-19T20:59:00Z</dcterms:created>
  <dcterms:modified xsi:type="dcterms:W3CDTF">2026-01-02T14:54:00Z</dcterms:modified>
</cp:coreProperties>
</file>