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DC" w:rsidRDefault="00490FDC" w:rsidP="00490FDC">
      <w:pPr>
        <w:widowControl w:val="0"/>
        <w:autoSpaceDE w:val="0"/>
        <w:autoSpaceDN w:val="0"/>
        <w:adjustRightInd w:val="0"/>
      </w:pPr>
    </w:p>
    <w:p w:rsidR="00490FDC" w:rsidRDefault="00490FDC" w:rsidP="00490FDC">
      <w:pPr>
        <w:widowControl w:val="0"/>
        <w:autoSpaceDE w:val="0"/>
        <w:autoSpaceDN w:val="0"/>
        <w:adjustRightInd w:val="0"/>
      </w:pPr>
      <w:r>
        <w:rPr>
          <w:b/>
          <w:bCs/>
        </w:rPr>
        <w:t>Section 117.20  Replacement of Missing Warrants</w:t>
      </w:r>
      <w:r>
        <w:t xml:space="preserve"> </w:t>
      </w:r>
    </w:p>
    <w:p w:rsidR="00660178" w:rsidRDefault="00660178" w:rsidP="00490FDC">
      <w:pPr>
        <w:widowControl w:val="0"/>
        <w:autoSpaceDE w:val="0"/>
        <w:autoSpaceDN w:val="0"/>
        <w:adjustRightInd w:val="0"/>
      </w:pPr>
    </w:p>
    <w:p w:rsidR="00490FDC" w:rsidRDefault="00490FDC" w:rsidP="002526AB">
      <w:pPr>
        <w:widowControl w:val="0"/>
        <w:autoSpaceDE w:val="0"/>
        <w:autoSpaceDN w:val="0"/>
        <w:adjustRightInd w:val="0"/>
        <w:ind w:left="1440" w:hanging="720"/>
      </w:pPr>
      <w:r>
        <w:t>a)</w:t>
      </w:r>
      <w:r>
        <w:tab/>
        <w:t xml:space="preserve">When a client reports the non-receipt of a warrant, the Department shall replace the warrant, unless the warrant was endorsed by the payee, after the client has signed a request to stop payment and an agreement that recovery may be made.  The replacement shall be made only if the request is received within 60 days </w:t>
      </w:r>
      <w:r w:rsidR="003F1B88">
        <w:t>after</w:t>
      </w:r>
      <w:r>
        <w:t xml:space="preserve"> the date of mailing of the warrant in question. </w:t>
      </w:r>
    </w:p>
    <w:p w:rsidR="00954BBC" w:rsidRDefault="00954BBC" w:rsidP="00490FDC">
      <w:pPr>
        <w:widowControl w:val="0"/>
        <w:autoSpaceDE w:val="0"/>
        <w:autoSpaceDN w:val="0"/>
        <w:adjustRightInd w:val="0"/>
        <w:ind w:left="1440" w:hanging="720"/>
      </w:pPr>
    </w:p>
    <w:p w:rsidR="00490FDC" w:rsidRDefault="00490FDC" w:rsidP="002526AB">
      <w:pPr>
        <w:widowControl w:val="0"/>
        <w:autoSpaceDE w:val="0"/>
        <w:autoSpaceDN w:val="0"/>
        <w:adjustRightInd w:val="0"/>
        <w:ind w:left="1440" w:hanging="720"/>
      </w:pPr>
      <w:r>
        <w:t>b)</w:t>
      </w:r>
      <w:r>
        <w:tab/>
        <w:t xml:space="preserve">In the event the missing warrant is actually received and cashed by the client and a replacement warrant has been received and cashed by the client, pursuant to the terms of the recovery agreement, the Department shall recoup or recover the amount of the replacement warrant as follows: </w:t>
      </w:r>
    </w:p>
    <w:p w:rsidR="00954BBC" w:rsidRDefault="00954BBC" w:rsidP="00490FDC">
      <w:pPr>
        <w:widowControl w:val="0"/>
        <w:autoSpaceDE w:val="0"/>
        <w:autoSpaceDN w:val="0"/>
        <w:adjustRightInd w:val="0"/>
        <w:ind w:left="2160" w:hanging="720"/>
      </w:pPr>
    </w:p>
    <w:p w:rsidR="00490FDC" w:rsidRDefault="00490FDC" w:rsidP="00490FDC">
      <w:pPr>
        <w:widowControl w:val="0"/>
        <w:autoSpaceDE w:val="0"/>
        <w:autoSpaceDN w:val="0"/>
        <w:adjustRightInd w:val="0"/>
        <w:ind w:left="2160" w:hanging="720"/>
      </w:pPr>
      <w:r>
        <w:t>1)</w:t>
      </w:r>
      <w:r>
        <w:tab/>
        <w:t xml:space="preserve">For Temporary Assistance for Needy Families (TANF); 1/36 of the amount of the replacement warrant shall be recouped each month until the entire amount is recouped.  TANF recoupment under this Section shall not take place while recoupment under 89 Ill. Adm. Code 165.70 is in process. </w:t>
      </w:r>
    </w:p>
    <w:p w:rsidR="00954BBC" w:rsidRDefault="00954BBC" w:rsidP="00490FDC">
      <w:pPr>
        <w:widowControl w:val="0"/>
        <w:autoSpaceDE w:val="0"/>
        <w:autoSpaceDN w:val="0"/>
        <w:adjustRightInd w:val="0"/>
        <w:ind w:left="2160" w:hanging="720"/>
      </w:pPr>
    </w:p>
    <w:p w:rsidR="00490FDC" w:rsidRDefault="00490FDC" w:rsidP="00490FDC">
      <w:pPr>
        <w:widowControl w:val="0"/>
        <w:autoSpaceDE w:val="0"/>
        <w:autoSpaceDN w:val="0"/>
        <w:adjustRightInd w:val="0"/>
        <w:ind w:left="2160" w:hanging="720"/>
      </w:pPr>
      <w:r>
        <w:t>2)</w:t>
      </w:r>
      <w:r>
        <w:tab/>
        <w:t>For Aid to the Aged</w:t>
      </w:r>
      <w:r w:rsidR="003F1B88">
        <w:t>,</w:t>
      </w:r>
      <w:r>
        <w:t xml:space="preserve"> Blind or Disabled (AABD) cases as provided in 89 Ill. Adm. Code 165.70. </w:t>
      </w:r>
    </w:p>
    <w:p w:rsidR="00954BBC" w:rsidRDefault="00954BBC" w:rsidP="00490FDC">
      <w:pPr>
        <w:widowControl w:val="0"/>
        <w:autoSpaceDE w:val="0"/>
        <w:autoSpaceDN w:val="0"/>
        <w:adjustRightInd w:val="0"/>
        <w:ind w:left="2160" w:hanging="720"/>
      </w:pPr>
    </w:p>
    <w:p w:rsidR="00490FDC" w:rsidRDefault="00490FDC" w:rsidP="00490FDC">
      <w:pPr>
        <w:widowControl w:val="0"/>
        <w:autoSpaceDE w:val="0"/>
        <w:autoSpaceDN w:val="0"/>
        <w:adjustRightInd w:val="0"/>
        <w:ind w:left="2160" w:hanging="720"/>
      </w:pPr>
      <w:r>
        <w:t>3)</w:t>
      </w:r>
      <w:r>
        <w:tab/>
        <w:t xml:space="preserve">For supportive service payments issued to participants, the replacement warrant will be recovered under Subpart D of 89 Ill. Adm. Code 165, after financial assistance is cancelled. </w:t>
      </w:r>
    </w:p>
    <w:p w:rsidR="00954BBC" w:rsidRDefault="00954BBC" w:rsidP="00490FDC">
      <w:pPr>
        <w:widowControl w:val="0"/>
        <w:autoSpaceDE w:val="0"/>
        <w:autoSpaceDN w:val="0"/>
        <w:adjustRightInd w:val="0"/>
        <w:ind w:left="1440" w:hanging="720"/>
      </w:pPr>
    </w:p>
    <w:p w:rsidR="00490FDC" w:rsidRDefault="00490FDC" w:rsidP="002526AB">
      <w:pPr>
        <w:widowControl w:val="0"/>
        <w:autoSpaceDE w:val="0"/>
        <w:autoSpaceDN w:val="0"/>
        <w:adjustRightInd w:val="0"/>
        <w:ind w:left="1440" w:hanging="720"/>
        <w:jc w:val="both"/>
      </w:pPr>
      <w:r>
        <w:t>c)</w:t>
      </w:r>
      <w:r>
        <w:tab/>
        <w:t xml:space="preserve">The determination that the missing warrant was actually received and cashed by the client shall be made by comparing the signature of endorsement appearing on the warrant with a specimen signature of the client. </w:t>
      </w:r>
    </w:p>
    <w:p w:rsidR="00490FDC" w:rsidRDefault="00490FDC" w:rsidP="00490FDC">
      <w:pPr>
        <w:widowControl w:val="0"/>
        <w:autoSpaceDE w:val="0"/>
        <w:autoSpaceDN w:val="0"/>
        <w:adjustRightInd w:val="0"/>
        <w:ind w:left="1440" w:hanging="720"/>
      </w:pPr>
    </w:p>
    <w:p w:rsidR="00115CEC" w:rsidRPr="00D55B37" w:rsidRDefault="00115CEC">
      <w:pPr>
        <w:pStyle w:val="JCARSourceNote"/>
        <w:ind w:left="720"/>
      </w:pPr>
      <w:r w:rsidRPr="00D55B37">
        <w:t xml:space="preserve">(Source:  </w:t>
      </w:r>
      <w:r>
        <w:t>Amended</w:t>
      </w:r>
      <w:r w:rsidRPr="00D55B37">
        <w:t xml:space="preserve"> at </w:t>
      </w:r>
      <w:r>
        <w:t>3</w:t>
      </w:r>
      <w:r w:rsidR="00AF66D9">
        <w:t>7</w:t>
      </w:r>
      <w:r>
        <w:t xml:space="preserve"> I</w:t>
      </w:r>
      <w:r w:rsidRPr="00D55B37">
        <w:t xml:space="preserve">ll. Reg. </w:t>
      </w:r>
      <w:r w:rsidR="000853CB">
        <w:t>1884</w:t>
      </w:r>
      <w:r w:rsidRPr="00D55B37">
        <w:t xml:space="preserve">, effective </w:t>
      </w:r>
      <w:bookmarkStart w:id="0" w:name="_GoBack"/>
      <w:r w:rsidR="000853CB">
        <w:t>February 4, 2013</w:t>
      </w:r>
      <w:bookmarkEnd w:id="0"/>
      <w:r w:rsidRPr="00D55B37">
        <w:t>)</w:t>
      </w:r>
    </w:p>
    <w:sectPr w:rsidR="00115CEC" w:rsidRPr="00D55B37" w:rsidSect="00490F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FDC"/>
    <w:rsid w:val="000853CB"/>
    <w:rsid w:val="00115CEC"/>
    <w:rsid w:val="001B3A34"/>
    <w:rsid w:val="002526AB"/>
    <w:rsid w:val="003F1B88"/>
    <w:rsid w:val="00490FDC"/>
    <w:rsid w:val="004C1D68"/>
    <w:rsid w:val="005C3366"/>
    <w:rsid w:val="00660178"/>
    <w:rsid w:val="00742CF0"/>
    <w:rsid w:val="007A7840"/>
    <w:rsid w:val="00954BBC"/>
    <w:rsid w:val="00AF66D9"/>
    <w:rsid w:val="00B42FC7"/>
    <w:rsid w:val="00C04186"/>
    <w:rsid w:val="00DE69C5"/>
    <w:rsid w:val="00F3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660178"/>
  </w:style>
  <w:style w:type="paragraph" w:customStyle="1" w:styleId="JCARSourceNote">
    <w:name w:val="JCAR Source Note"/>
    <w:basedOn w:val="Normal"/>
    <w:rsid w:val="00115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660178"/>
  </w:style>
  <w:style w:type="paragraph" w:customStyle="1" w:styleId="JCARSourceNote">
    <w:name w:val="JCAR Source Note"/>
    <w:basedOn w:val="Normal"/>
    <w:rsid w:val="0011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117</vt:lpstr>
    </vt:vector>
  </TitlesOfParts>
  <Company>General Assembly</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Sabo, Cheryl E.</cp:lastModifiedBy>
  <cp:revision>3</cp:revision>
  <dcterms:created xsi:type="dcterms:W3CDTF">2013-02-06T20:07:00Z</dcterms:created>
  <dcterms:modified xsi:type="dcterms:W3CDTF">2013-02-08T18:30:00Z</dcterms:modified>
</cp:coreProperties>
</file>