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3A" w:rsidRDefault="000F273A" w:rsidP="00CA64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273A" w:rsidRDefault="000F273A" w:rsidP="00CA64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114.353  Payment Levels in Group III Counties</w:t>
      </w:r>
      <w:r>
        <w:t xml:space="preserve"> </w:t>
      </w:r>
    </w:p>
    <w:p w:rsidR="00B747F5" w:rsidRPr="00B747F5" w:rsidRDefault="00B747F5" w:rsidP="00CA6473">
      <w:pPr>
        <w:widowControl w:val="0"/>
        <w:autoSpaceDE w:val="0"/>
        <w:autoSpaceDN w:val="0"/>
        <w:adjustRightInd w:val="0"/>
        <w:rPr>
          <w:b/>
        </w:rPr>
      </w:pPr>
    </w:p>
    <w:p w:rsidR="000F273A" w:rsidRDefault="000F273A" w:rsidP="00CA64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payment levels are established for the GA Program in Group III Counties. </w:t>
      </w:r>
    </w:p>
    <w:p w:rsidR="00661972" w:rsidRDefault="00661972" w:rsidP="00CA6473">
      <w:pPr>
        <w:widowControl w:val="0"/>
        <w:autoSpaceDE w:val="0"/>
        <w:autoSpaceDN w:val="0"/>
        <w:adjustRightInd w:val="0"/>
        <w:ind w:firstLine="720"/>
      </w:pPr>
    </w:p>
    <w:p w:rsidR="000F273A" w:rsidRDefault="000F273A" w:rsidP="00CA6473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The counties included in Group III are: </w:t>
      </w:r>
    </w:p>
    <w:p w:rsidR="000F273A" w:rsidRDefault="000F273A" w:rsidP="00CA6473">
      <w:pPr>
        <w:widowControl w:val="0"/>
        <w:autoSpaceDE w:val="0"/>
        <w:autoSpaceDN w:val="0"/>
        <w:adjustRightInd w:val="0"/>
      </w:pPr>
    </w:p>
    <w:tbl>
      <w:tblPr>
        <w:tblW w:w="8721" w:type="dxa"/>
        <w:tblInd w:w="1620" w:type="dxa"/>
        <w:tblBorders>
          <w:top w:val="dashed" w:sz="36" w:space="0" w:color="auto"/>
          <w:left w:val="single" w:sz="12" w:space="0" w:color="auto"/>
          <w:bottom w:val="dashed" w:sz="24" w:space="0" w:color="auto"/>
          <w:right w:val="dashed" w:sz="48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668"/>
        <w:gridCol w:w="1674"/>
        <w:gridCol w:w="1684"/>
        <w:gridCol w:w="1871"/>
        <w:gridCol w:w="1824"/>
      </w:tblGrid>
      <w:tr w:rsidR="006B0856" w:rsidTr="005131B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5131BA">
            <w:pPr>
              <w:widowControl w:val="0"/>
              <w:autoSpaceDE w:val="0"/>
              <w:autoSpaceDN w:val="0"/>
              <w:adjustRightInd w:val="0"/>
              <w:ind w:left="-198" w:right="-407"/>
            </w:pPr>
            <w:r>
              <w:t>Alexander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Edgar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Jasper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Montgomery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Shelby</w:t>
            </w:r>
          </w:p>
        </w:tc>
      </w:tr>
      <w:tr w:rsidR="006B0856" w:rsidTr="005131B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5131BA">
            <w:pPr>
              <w:widowControl w:val="0"/>
              <w:autoSpaceDE w:val="0"/>
              <w:autoSpaceDN w:val="0"/>
              <w:adjustRightInd w:val="0"/>
              <w:ind w:left="-198" w:right="-407"/>
            </w:pPr>
            <w:r>
              <w:t>Bond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Edwards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Jefferson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Perry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Stark</w:t>
            </w:r>
          </w:p>
        </w:tc>
      </w:tr>
      <w:tr w:rsidR="006B0856" w:rsidTr="005131B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5131BA">
            <w:pPr>
              <w:widowControl w:val="0"/>
              <w:autoSpaceDE w:val="0"/>
              <w:autoSpaceDN w:val="0"/>
              <w:adjustRightInd w:val="0"/>
              <w:ind w:left="-198" w:right="-407"/>
            </w:pPr>
            <w:r>
              <w:t>Brown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Fayette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Jersey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Pike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Union</w:t>
            </w:r>
          </w:p>
        </w:tc>
      </w:tr>
      <w:tr w:rsidR="006B0856" w:rsidTr="005131B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5131BA">
            <w:pPr>
              <w:widowControl w:val="0"/>
              <w:autoSpaceDE w:val="0"/>
              <w:autoSpaceDN w:val="0"/>
              <w:adjustRightInd w:val="0"/>
              <w:ind w:left="-198" w:right="-407"/>
            </w:pPr>
            <w:r>
              <w:t>Calhoun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Franklin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Johnson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Pope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Washington</w:t>
            </w:r>
          </w:p>
        </w:tc>
      </w:tr>
      <w:tr w:rsidR="006B0856" w:rsidTr="005131B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5131BA">
            <w:pPr>
              <w:widowControl w:val="0"/>
              <w:autoSpaceDE w:val="0"/>
              <w:autoSpaceDN w:val="0"/>
              <w:adjustRightInd w:val="0"/>
              <w:ind w:left="-198" w:right="-407"/>
            </w:pPr>
            <w:r>
              <w:t>Cass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Gallatin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Lawrence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Pulaski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Wayne</w:t>
            </w:r>
          </w:p>
        </w:tc>
      </w:tr>
      <w:tr w:rsidR="006B0856" w:rsidTr="005131B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5131BA">
            <w:pPr>
              <w:widowControl w:val="0"/>
              <w:autoSpaceDE w:val="0"/>
              <w:autoSpaceDN w:val="0"/>
              <w:adjustRightInd w:val="0"/>
              <w:ind w:left="-198" w:right="-407"/>
            </w:pPr>
            <w:r>
              <w:t>Christian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Greene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Marion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Randolph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White</w:t>
            </w:r>
          </w:p>
        </w:tc>
      </w:tr>
      <w:tr w:rsidR="006B0856" w:rsidTr="005131B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5131BA">
            <w:pPr>
              <w:widowControl w:val="0"/>
              <w:autoSpaceDE w:val="0"/>
              <w:autoSpaceDN w:val="0"/>
              <w:adjustRightInd w:val="0"/>
              <w:ind w:left="-198" w:right="-407"/>
            </w:pPr>
            <w:r>
              <w:t>Clark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Hamilton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Marshall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Richland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Williamson</w:t>
            </w:r>
          </w:p>
        </w:tc>
      </w:tr>
      <w:tr w:rsidR="006B0856" w:rsidTr="005131B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5131BA">
            <w:pPr>
              <w:widowControl w:val="0"/>
              <w:autoSpaceDE w:val="0"/>
              <w:autoSpaceDN w:val="0"/>
              <w:adjustRightInd w:val="0"/>
              <w:ind w:left="-198" w:right="-407"/>
            </w:pPr>
            <w:r>
              <w:t>Clay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Hancock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Mason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Saline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</w:p>
        </w:tc>
      </w:tr>
      <w:tr w:rsidR="006B0856" w:rsidTr="005131B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5131BA">
            <w:pPr>
              <w:widowControl w:val="0"/>
              <w:autoSpaceDE w:val="0"/>
              <w:autoSpaceDN w:val="0"/>
              <w:adjustRightInd w:val="0"/>
              <w:ind w:left="-198" w:right="-407"/>
            </w:pPr>
            <w:r>
              <w:t>Crawford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Hardin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Massac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Schuyler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</w:p>
        </w:tc>
      </w:tr>
      <w:tr w:rsidR="006B0856" w:rsidTr="005131BA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5131BA">
            <w:pPr>
              <w:widowControl w:val="0"/>
              <w:autoSpaceDE w:val="0"/>
              <w:autoSpaceDN w:val="0"/>
              <w:adjustRightInd w:val="0"/>
              <w:ind w:left="-198" w:right="-407"/>
            </w:pPr>
            <w:r>
              <w:t>Cumberland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Henderson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Menard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  <w:r>
              <w:t>Scott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07"/>
            </w:pPr>
          </w:p>
        </w:tc>
      </w:tr>
    </w:tbl>
    <w:p w:rsidR="000F273A" w:rsidRDefault="000F273A" w:rsidP="00CA6473">
      <w:pPr>
        <w:widowControl w:val="0"/>
        <w:autoSpaceDE w:val="0"/>
        <w:autoSpaceDN w:val="0"/>
        <w:adjustRightInd w:val="0"/>
      </w:pPr>
    </w:p>
    <w:p w:rsidR="000F273A" w:rsidRDefault="000F273A" w:rsidP="00CA6473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Family and Children Assistance Case Payment Levels </w:t>
      </w:r>
    </w:p>
    <w:p w:rsidR="000F273A" w:rsidRDefault="000F273A" w:rsidP="00CA6473">
      <w:pPr>
        <w:widowControl w:val="0"/>
        <w:autoSpaceDE w:val="0"/>
        <w:autoSpaceDN w:val="0"/>
        <w:adjustRightInd w:val="0"/>
      </w:pPr>
    </w:p>
    <w:tbl>
      <w:tblPr>
        <w:tblW w:w="0" w:type="auto"/>
        <w:tblInd w:w="1976" w:type="dxa"/>
        <w:tblBorders>
          <w:top w:val="dashed" w:sz="36" w:space="0" w:color="auto"/>
          <w:left w:val="single" w:sz="12" w:space="0" w:color="auto"/>
          <w:bottom w:val="dashed" w:sz="24" w:space="0" w:color="auto"/>
          <w:right w:val="dashed" w:sz="48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7"/>
        <w:gridCol w:w="2424"/>
        <w:gridCol w:w="2992"/>
        <w:gridCol w:w="2576"/>
      </w:tblGrid>
      <w:tr w:rsidR="006B0856">
        <w:trPr>
          <w:gridBefore w:val="1"/>
          <w:wBefore w:w="7" w:type="dxa"/>
          <w:trHeight w:val="1047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53"/>
              <w:jc w:val="center"/>
            </w:pPr>
            <w:r>
              <w:t>SIZE OF</w:t>
            </w:r>
          </w:p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53"/>
              <w:jc w:val="center"/>
            </w:pPr>
            <w:r>
              <w:t>ASSISTANCE UNIT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61"/>
              <w:jc w:val="center"/>
            </w:pPr>
            <w:r>
              <w:t>CARETAKER RELATIVE OR RELATIVE AND CHILD OR CHILDREN</w:t>
            </w:r>
          </w:p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61"/>
              <w:jc w:val="center"/>
            </w:pPr>
            <w:r>
              <w:t>CURRENT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59"/>
              <w:jc w:val="center"/>
            </w:pPr>
            <w:r>
              <w:t>CHILD OR CHILDREN ONLY</w:t>
            </w:r>
          </w:p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-459"/>
              <w:jc w:val="center"/>
            </w:pPr>
            <w:r>
              <w:t>CURRENT</w:t>
            </w:r>
          </w:p>
        </w:tc>
      </w:tr>
      <w:tr w:rsidR="006B0856">
        <w:trPr>
          <w:trHeight w:val="504"/>
        </w:trPr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198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108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294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215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399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271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445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346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519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411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585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443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7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616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474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8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647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509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9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683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546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10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718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584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11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758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623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12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797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665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13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839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692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14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883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739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15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788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16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979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840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17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1,030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ind w:right="627"/>
              <w:jc w:val="right"/>
            </w:pPr>
            <w:r>
              <w:t>895</w:t>
            </w:r>
          </w:p>
        </w:tc>
      </w:tr>
      <w:tr w:rsidR="006B0856">
        <w:tc>
          <w:tcPr>
            <w:tcW w:w="2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  <w:ind w:right="651"/>
              <w:jc w:val="right"/>
            </w:pPr>
            <w:r>
              <w:t>18</w:t>
            </w: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B747F5" w:rsidP="00CA64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1,085</w:t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0856" w:rsidRDefault="006B0856" w:rsidP="00CA6473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0F273A" w:rsidRDefault="000F273A" w:rsidP="00CA6473">
      <w:pPr>
        <w:widowControl w:val="0"/>
        <w:autoSpaceDE w:val="0"/>
        <w:autoSpaceDN w:val="0"/>
        <w:adjustRightInd w:val="0"/>
      </w:pPr>
    </w:p>
    <w:p w:rsidR="000F273A" w:rsidRDefault="000F273A" w:rsidP="00CA64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Transitional Assistance case payment level in Group III </w:t>
      </w:r>
      <w:r w:rsidR="0067500B">
        <w:t xml:space="preserve">Counties </w:t>
      </w:r>
      <w:r>
        <w:t xml:space="preserve">is </w:t>
      </w:r>
      <w:r>
        <w:lastRenderedPageBreak/>
        <w:t xml:space="preserve">$100. </w:t>
      </w:r>
    </w:p>
    <w:p w:rsidR="00661972" w:rsidRDefault="00661972">
      <w:pPr>
        <w:pStyle w:val="JCARSourceNote"/>
        <w:ind w:firstLine="720"/>
      </w:pPr>
    </w:p>
    <w:p w:rsidR="00033275" w:rsidRPr="00D55B37" w:rsidRDefault="0003327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1939CC">
        <w:t>13857</w:t>
      </w:r>
      <w:r w:rsidRPr="00D55B37">
        <w:t xml:space="preserve">, effective </w:t>
      </w:r>
      <w:r w:rsidR="001939CC">
        <w:t>September 17, 2009</w:t>
      </w:r>
      <w:r w:rsidRPr="00D55B37">
        <w:t>)</w:t>
      </w:r>
    </w:p>
    <w:sectPr w:rsidR="00033275" w:rsidRPr="00D55B37" w:rsidSect="00CA647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73A"/>
    <w:rsid w:val="00033275"/>
    <w:rsid w:val="00044EBA"/>
    <w:rsid w:val="000920FD"/>
    <w:rsid w:val="000F273A"/>
    <w:rsid w:val="00136911"/>
    <w:rsid w:val="001939CC"/>
    <w:rsid w:val="002827BA"/>
    <w:rsid w:val="00391846"/>
    <w:rsid w:val="005131BA"/>
    <w:rsid w:val="00661972"/>
    <w:rsid w:val="006673D0"/>
    <w:rsid w:val="0067500B"/>
    <w:rsid w:val="00684C19"/>
    <w:rsid w:val="006B0856"/>
    <w:rsid w:val="008219EE"/>
    <w:rsid w:val="00B747F5"/>
    <w:rsid w:val="00CA6473"/>
    <w:rsid w:val="00D358E8"/>
    <w:rsid w:val="00DB72A1"/>
    <w:rsid w:val="00DE6F13"/>
    <w:rsid w:val="00E03376"/>
    <w:rsid w:val="00E80E51"/>
    <w:rsid w:val="00EF4CEA"/>
    <w:rsid w:val="00F66428"/>
    <w:rsid w:val="00FB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3376"/>
  </w:style>
  <w:style w:type="paragraph" w:styleId="BalloonText">
    <w:name w:val="Balloon Text"/>
    <w:basedOn w:val="Normal"/>
    <w:semiHidden/>
    <w:rsid w:val="00684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3376"/>
  </w:style>
  <w:style w:type="paragraph" w:styleId="BalloonText">
    <w:name w:val="Balloon Text"/>
    <w:basedOn w:val="Normal"/>
    <w:semiHidden/>
    <w:rsid w:val="00684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saboch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