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62" w:rsidRDefault="00CB3A62" w:rsidP="00CB3A62">
      <w:pPr>
        <w:widowControl w:val="0"/>
        <w:autoSpaceDE w:val="0"/>
        <w:autoSpaceDN w:val="0"/>
        <w:adjustRightInd w:val="0"/>
      </w:pPr>
    </w:p>
    <w:p w:rsidR="008B1E58" w:rsidRDefault="008B1E58">
      <w:pPr>
        <w:pStyle w:val="JCARMainSourceNote"/>
      </w:pPr>
      <w:r>
        <w:t>SOURCE:  Repealed</w:t>
      </w:r>
      <w:r w:rsidRPr="00D55B37">
        <w:t xml:space="preserve"> at </w:t>
      </w:r>
      <w:r>
        <w:t>3</w:t>
      </w:r>
      <w:r w:rsidR="0094606E">
        <w:t>7</w:t>
      </w:r>
      <w:bookmarkStart w:id="0" w:name="_GoBack"/>
      <w:bookmarkEnd w:id="0"/>
      <w:r w:rsidRPr="00D55B37">
        <w:t xml:space="preserve"> Ill. Reg. </w:t>
      </w:r>
      <w:r w:rsidR="004D15F7">
        <w:t>1881</w:t>
      </w:r>
      <w:r w:rsidRPr="00D55B37">
        <w:t xml:space="preserve">, effective </w:t>
      </w:r>
      <w:r w:rsidR="004D15F7">
        <w:t>February 4, 2013</w:t>
      </w:r>
      <w:r>
        <w:t>.</w:t>
      </w:r>
    </w:p>
    <w:sectPr w:rsidR="008B1E58" w:rsidSect="004F376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CE1"/>
    <w:rsid w:val="00012564"/>
    <w:rsid w:val="000138D8"/>
    <w:rsid w:val="00061330"/>
    <w:rsid w:val="000A0A42"/>
    <w:rsid w:val="00136911"/>
    <w:rsid w:val="00167A4A"/>
    <w:rsid w:val="001B4395"/>
    <w:rsid w:val="001B6DC1"/>
    <w:rsid w:val="00207860"/>
    <w:rsid w:val="00232A7C"/>
    <w:rsid w:val="002D2AF3"/>
    <w:rsid w:val="0032398C"/>
    <w:rsid w:val="00354739"/>
    <w:rsid w:val="0037153F"/>
    <w:rsid w:val="003A2A17"/>
    <w:rsid w:val="00401017"/>
    <w:rsid w:val="00411DCC"/>
    <w:rsid w:val="00433410"/>
    <w:rsid w:val="00434BA5"/>
    <w:rsid w:val="004D15F7"/>
    <w:rsid w:val="004F3768"/>
    <w:rsid w:val="00510D40"/>
    <w:rsid w:val="00531BC0"/>
    <w:rsid w:val="005400E0"/>
    <w:rsid w:val="00717F80"/>
    <w:rsid w:val="007A1788"/>
    <w:rsid w:val="007A3EF9"/>
    <w:rsid w:val="008119DF"/>
    <w:rsid w:val="00864C60"/>
    <w:rsid w:val="008B1E58"/>
    <w:rsid w:val="00912524"/>
    <w:rsid w:val="0094606E"/>
    <w:rsid w:val="0098501B"/>
    <w:rsid w:val="00A22315"/>
    <w:rsid w:val="00AF7CE1"/>
    <w:rsid w:val="00B42AC1"/>
    <w:rsid w:val="00B94A3A"/>
    <w:rsid w:val="00B94F9B"/>
    <w:rsid w:val="00C42491"/>
    <w:rsid w:val="00C548CA"/>
    <w:rsid w:val="00C572D8"/>
    <w:rsid w:val="00CB18A8"/>
    <w:rsid w:val="00CB3A62"/>
    <w:rsid w:val="00CB7DED"/>
    <w:rsid w:val="00CC2C15"/>
    <w:rsid w:val="00D12EBE"/>
    <w:rsid w:val="00D324FB"/>
    <w:rsid w:val="00D43798"/>
    <w:rsid w:val="00D54A1C"/>
    <w:rsid w:val="00D7615A"/>
    <w:rsid w:val="00D86BA9"/>
    <w:rsid w:val="00DB5F6F"/>
    <w:rsid w:val="00DD557B"/>
    <w:rsid w:val="00EF4021"/>
    <w:rsid w:val="00F17284"/>
    <w:rsid w:val="00F35BB6"/>
    <w:rsid w:val="00F67F52"/>
    <w:rsid w:val="00F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A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B6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A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B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effective December 30, 1977; peremptory amendment at 2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effective December 30, 1977; peremptory amendment at 2 Ill</dc:title>
  <dc:subject/>
  <dc:creator>saboch</dc:creator>
  <cp:keywords/>
  <dc:description/>
  <cp:lastModifiedBy>King, Melissa A.</cp:lastModifiedBy>
  <cp:revision>12</cp:revision>
  <dcterms:created xsi:type="dcterms:W3CDTF">2012-06-21T20:55:00Z</dcterms:created>
  <dcterms:modified xsi:type="dcterms:W3CDTF">2013-02-21T15:56:00Z</dcterms:modified>
</cp:coreProperties>
</file>