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6F5" w:rsidRDefault="00A746F5" w:rsidP="00A746F5">
      <w:pPr>
        <w:widowControl w:val="0"/>
        <w:autoSpaceDE w:val="0"/>
        <w:autoSpaceDN w:val="0"/>
        <w:adjustRightInd w:val="0"/>
      </w:pPr>
      <w:bookmarkStart w:id="0" w:name="_GoBack"/>
      <w:bookmarkEnd w:id="0"/>
    </w:p>
    <w:p w:rsidR="00A746F5" w:rsidRDefault="00A746F5" w:rsidP="00A746F5">
      <w:pPr>
        <w:widowControl w:val="0"/>
        <w:autoSpaceDE w:val="0"/>
        <w:autoSpaceDN w:val="0"/>
        <w:adjustRightInd w:val="0"/>
      </w:pPr>
      <w:r>
        <w:rPr>
          <w:b/>
          <w:bCs/>
        </w:rPr>
        <w:t>Section 113.248  Shelter</w:t>
      </w:r>
      <w:r>
        <w:t xml:space="preserve"> </w:t>
      </w:r>
    </w:p>
    <w:p w:rsidR="00A746F5" w:rsidRDefault="00A746F5" w:rsidP="00A746F5">
      <w:pPr>
        <w:widowControl w:val="0"/>
        <w:autoSpaceDE w:val="0"/>
        <w:autoSpaceDN w:val="0"/>
        <w:adjustRightInd w:val="0"/>
      </w:pPr>
    </w:p>
    <w:p w:rsidR="00A746F5" w:rsidRDefault="00A746F5" w:rsidP="00A746F5">
      <w:pPr>
        <w:widowControl w:val="0"/>
        <w:autoSpaceDE w:val="0"/>
        <w:autoSpaceDN w:val="0"/>
        <w:adjustRightInd w:val="0"/>
        <w:ind w:left="1440" w:hanging="720"/>
      </w:pPr>
      <w:r>
        <w:t>a)</w:t>
      </w:r>
      <w:r>
        <w:tab/>
        <w:t xml:space="preserve">Room and Board </w:t>
      </w:r>
    </w:p>
    <w:p w:rsidR="00A746F5" w:rsidRDefault="00A746F5" w:rsidP="00A746F5">
      <w:pPr>
        <w:widowControl w:val="0"/>
        <w:autoSpaceDE w:val="0"/>
        <w:autoSpaceDN w:val="0"/>
        <w:adjustRightInd w:val="0"/>
        <w:ind w:left="1440" w:hanging="720"/>
      </w:pPr>
      <w:r>
        <w:tab/>
        <w:t xml:space="preserve">For a client who has room and board arrangements, the actual cost of room and board, not to exceed $134.98 per month is allowed in Cook, Lake, </w:t>
      </w:r>
      <w:proofErr w:type="spellStart"/>
      <w:r>
        <w:t>DuPage</w:t>
      </w:r>
      <w:proofErr w:type="spellEnd"/>
      <w:r>
        <w:t xml:space="preserve">, or Kane counties.  Clients living in other counties are allowed the actual cost of room and board, not to exceed $127.43 per month. </w:t>
      </w:r>
    </w:p>
    <w:p w:rsidR="00545E79" w:rsidRDefault="00545E79" w:rsidP="00A746F5">
      <w:pPr>
        <w:widowControl w:val="0"/>
        <w:autoSpaceDE w:val="0"/>
        <w:autoSpaceDN w:val="0"/>
        <w:adjustRightInd w:val="0"/>
        <w:ind w:left="1440" w:hanging="720"/>
      </w:pPr>
    </w:p>
    <w:p w:rsidR="00A746F5" w:rsidRDefault="00A746F5" w:rsidP="00A746F5">
      <w:pPr>
        <w:widowControl w:val="0"/>
        <w:autoSpaceDE w:val="0"/>
        <w:autoSpaceDN w:val="0"/>
        <w:adjustRightInd w:val="0"/>
        <w:ind w:left="1440" w:hanging="720"/>
      </w:pPr>
      <w:r>
        <w:t>b)</w:t>
      </w:r>
      <w:r>
        <w:tab/>
        <w:t xml:space="preserve">Rent </w:t>
      </w:r>
    </w:p>
    <w:p w:rsidR="00A746F5" w:rsidRDefault="00A746F5" w:rsidP="00A746F5">
      <w:pPr>
        <w:widowControl w:val="0"/>
        <w:autoSpaceDE w:val="0"/>
        <w:autoSpaceDN w:val="0"/>
        <w:adjustRightInd w:val="0"/>
        <w:ind w:left="1440" w:hanging="720"/>
      </w:pPr>
      <w:r>
        <w:tab/>
        <w:t xml:space="preserve">The maximum rental allowance, exclusive of utilities, heat, water and furnishings, is the actual cost of rent, not to exceed $97.00.  When a client shares a living arrangement, the amount budgeted as rent is determined on an equal share basis among all the members of the shared household. The shelter maximum applies to the household, not to the shares of the individual household members. </w:t>
      </w:r>
    </w:p>
    <w:p w:rsidR="00545E79" w:rsidRDefault="00545E79" w:rsidP="00A746F5">
      <w:pPr>
        <w:widowControl w:val="0"/>
        <w:autoSpaceDE w:val="0"/>
        <w:autoSpaceDN w:val="0"/>
        <w:adjustRightInd w:val="0"/>
        <w:ind w:left="1440" w:hanging="720"/>
      </w:pPr>
    </w:p>
    <w:p w:rsidR="00A746F5" w:rsidRDefault="00A746F5" w:rsidP="00A746F5">
      <w:pPr>
        <w:widowControl w:val="0"/>
        <w:autoSpaceDE w:val="0"/>
        <w:autoSpaceDN w:val="0"/>
        <w:adjustRightInd w:val="0"/>
        <w:ind w:left="1440" w:hanging="720"/>
      </w:pPr>
      <w:r>
        <w:t>c)</w:t>
      </w:r>
      <w:r>
        <w:tab/>
        <w:t xml:space="preserve">Property Expense, Taxes and Insurance </w:t>
      </w:r>
    </w:p>
    <w:p w:rsidR="00A746F5" w:rsidRDefault="00A746F5" w:rsidP="00A746F5">
      <w:pPr>
        <w:widowControl w:val="0"/>
        <w:autoSpaceDE w:val="0"/>
        <w:autoSpaceDN w:val="0"/>
        <w:adjustRightInd w:val="0"/>
        <w:ind w:left="1440" w:hanging="720"/>
      </w:pPr>
      <w:r>
        <w:tab/>
        <w:t xml:space="preserve">For clients living in homestead property, the actual cost, not to exceed $97.00, of property expenses shall be allowed in lieu of rent.  Annual expenses (taxes, insurance) prorated on a monthly basis determine the expense. </w:t>
      </w:r>
    </w:p>
    <w:p w:rsidR="00A746F5" w:rsidRDefault="00A746F5" w:rsidP="00A746F5">
      <w:pPr>
        <w:widowControl w:val="0"/>
        <w:autoSpaceDE w:val="0"/>
        <w:autoSpaceDN w:val="0"/>
        <w:adjustRightInd w:val="0"/>
        <w:ind w:left="1440" w:hanging="720"/>
      </w:pPr>
    </w:p>
    <w:p w:rsidR="00A746F5" w:rsidRDefault="00A746F5" w:rsidP="00A746F5">
      <w:pPr>
        <w:widowControl w:val="0"/>
        <w:autoSpaceDE w:val="0"/>
        <w:autoSpaceDN w:val="0"/>
        <w:adjustRightInd w:val="0"/>
        <w:ind w:left="1440" w:hanging="720"/>
      </w:pPr>
      <w:r>
        <w:t xml:space="preserve">(Source:  Amended at 19 Ill. Reg. 1052, effective January 26, 1995) </w:t>
      </w:r>
    </w:p>
    <w:sectPr w:rsidR="00A746F5" w:rsidSect="00A746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46F5"/>
    <w:rsid w:val="00545E79"/>
    <w:rsid w:val="005C3366"/>
    <w:rsid w:val="00745106"/>
    <w:rsid w:val="007E4FE3"/>
    <w:rsid w:val="009A3626"/>
    <w:rsid w:val="00A74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