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16" w:rsidRDefault="00F93716" w:rsidP="00F937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3716" w:rsidRDefault="00F93716" w:rsidP="00F937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113.245  Payment Levels for AABD</w:t>
      </w:r>
      <w:r>
        <w:t xml:space="preserve"> </w:t>
      </w:r>
    </w:p>
    <w:p w:rsidR="00F93716" w:rsidRDefault="00F93716" w:rsidP="00F93716">
      <w:pPr>
        <w:widowControl w:val="0"/>
        <w:autoSpaceDE w:val="0"/>
        <w:autoSpaceDN w:val="0"/>
        <w:adjustRightInd w:val="0"/>
      </w:pPr>
    </w:p>
    <w:p w:rsidR="00F93716" w:rsidRDefault="00F93716" w:rsidP="00F937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Levels for AABD cases are determined by using individual allowances. </w:t>
      </w:r>
    </w:p>
    <w:p w:rsidR="00F8011E" w:rsidRDefault="00F8011E" w:rsidP="00F93716">
      <w:pPr>
        <w:widowControl w:val="0"/>
        <w:autoSpaceDE w:val="0"/>
        <w:autoSpaceDN w:val="0"/>
        <w:adjustRightInd w:val="0"/>
        <w:ind w:left="1440" w:hanging="720"/>
      </w:pPr>
    </w:p>
    <w:p w:rsidR="00F93716" w:rsidRDefault="00F93716" w:rsidP="00F937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Allowances which may be included for eligible cases are contained in Sections 113.246 to </w:t>
      </w:r>
      <w:r w:rsidR="00265650">
        <w:t>113.264</w:t>
      </w:r>
      <w:r>
        <w:t xml:space="preserve">. </w:t>
      </w:r>
    </w:p>
    <w:p w:rsidR="00265650" w:rsidRDefault="00265650">
      <w:pPr>
        <w:pStyle w:val="JCARSourceNote"/>
        <w:ind w:left="720"/>
      </w:pPr>
    </w:p>
    <w:p w:rsidR="0076661B" w:rsidRPr="00D55B37" w:rsidRDefault="007666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2A0DF8">
        <w:t>9</w:t>
      </w:r>
      <w:r>
        <w:t xml:space="preserve"> I</w:t>
      </w:r>
      <w:r w:rsidRPr="00D55B37">
        <w:t xml:space="preserve">ll. Reg. </w:t>
      </w:r>
      <w:r w:rsidR="00D9499B">
        <w:t>648</w:t>
      </w:r>
      <w:r w:rsidRPr="00D55B37">
        <w:t xml:space="preserve">, effective </w:t>
      </w:r>
      <w:r w:rsidR="00D9499B">
        <w:t>December 16, 2004</w:t>
      </w:r>
      <w:r w:rsidRPr="00D55B37">
        <w:t>)</w:t>
      </w:r>
    </w:p>
    <w:sectPr w:rsidR="0076661B" w:rsidRPr="00D55B37" w:rsidSect="00F937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716"/>
    <w:rsid w:val="000B72D2"/>
    <w:rsid w:val="00265650"/>
    <w:rsid w:val="002A0DF8"/>
    <w:rsid w:val="003228ED"/>
    <w:rsid w:val="003E35EB"/>
    <w:rsid w:val="005C3366"/>
    <w:rsid w:val="00631767"/>
    <w:rsid w:val="0076661B"/>
    <w:rsid w:val="0092449A"/>
    <w:rsid w:val="00D9499B"/>
    <w:rsid w:val="00F8011E"/>
    <w:rsid w:val="00F9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5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65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