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E4" w:rsidRDefault="00E674E4" w:rsidP="00E674E4">
      <w:pPr>
        <w:widowControl w:val="0"/>
        <w:autoSpaceDE w:val="0"/>
        <w:autoSpaceDN w:val="0"/>
        <w:adjustRightInd w:val="0"/>
      </w:pPr>
      <w:bookmarkStart w:id="0" w:name="_GoBack"/>
      <w:bookmarkEnd w:id="0"/>
    </w:p>
    <w:p w:rsidR="00E674E4" w:rsidRDefault="00E674E4" w:rsidP="00E674E4">
      <w:pPr>
        <w:widowControl w:val="0"/>
        <w:autoSpaceDE w:val="0"/>
        <w:autoSpaceDN w:val="0"/>
        <w:adjustRightInd w:val="0"/>
      </w:pPr>
      <w:r>
        <w:rPr>
          <w:b/>
          <w:bCs/>
        </w:rPr>
        <w:t>Section 113.1  Description of the Assistance Program</w:t>
      </w:r>
      <w:r>
        <w:t xml:space="preserve"> </w:t>
      </w:r>
    </w:p>
    <w:p w:rsidR="00596BF3" w:rsidRPr="00596BF3" w:rsidRDefault="00596BF3" w:rsidP="00E674E4">
      <w:pPr>
        <w:widowControl w:val="0"/>
        <w:autoSpaceDE w:val="0"/>
        <w:autoSpaceDN w:val="0"/>
        <w:adjustRightInd w:val="0"/>
        <w:rPr>
          <w:b/>
        </w:rPr>
      </w:pPr>
    </w:p>
    <w:p w:rsidR="00E674E4" w:rsidRDefault="00E674E4" w:rsidP="00E674E4">
      <w:pPr>
        <w:widowControl w:val="0"/>
        <w:autoSpaceDE w:val="0"/>
        <w:autoSpaceDN w:val="0"/>
        <w:adjustRightInd w:val="0"/>
      </w:pPr>
      <w:r>
        <w:t xml:space="preserve">The Aid to the Aged, Blind, or Disabled program provides financial assistance, medical assistance and social services to individuals who have been determined to be aged, blind or disabled as defined by the Social Security Administration. Financial aid is available under this program  for persons who are receiving Supplemental Security Income (SSI) or who have been found ineligible for SSI on the basis of income and who meet all other eligibility standards. </w:t>
      </w:r>
      <w:r w:rsidR="00596BF3">
        <w:t>In addition, financial aid is available under this program to persons who meet all other eligibility standards and who do not receive SSI who are:</w:t>
      </w:r>
      <w:r>
        <w:t xml:space="preserve"> </w:t>
      </w:r>
    </w:p>
    <w:p w:rsidR="00596BF3" w:rsidRDefault="00596BF3" w:rsidP="00E674E4">
      <w:pPr>
        <w:widowControl w:val="0"/>
        <w:autoSpaceDE w:val="0"/>
        <w:autoSpaceDN w:val="0"/>
        <w:adjustRightInd w:val="0"/>
      </w:pPr>
    </w:p>
    <w:p w:rsidR="00596BF3" w:rsidRDefault="00596BF3" w:rsidP="00596BF3">
      <w:pPr>
        <w:widowControl w:val="0"/>
        <w:autoSpaceDE w:val="0"/>
        <w:autoSpaceDN w:val="0"/>
        <w:adjustRightInd w:val="0"/>
        <w:ind w:left="1440" w:hanging="720"/>
      </w:pPr>
      <w:r>
        <w:t>a)</w:t>
      </w:r>
      <w:r>
        <w:tab/>
        <w:t xml:space="preserve">Non-citizens age 65 or older who meet the citizenship requirements of 89 Ill. Adm. Code 113.10, were legally present in the United States on August 22, 1996, and who have been found </w:t>
      </w:r>
      <w:r w:rsidR="00E01FDF">
        <w:t>"</w:t>
      </w:r>
      <w:r>
        <w:t>not disabled</w:t>
      </w:r>
      <w:r w:rsidR="00E01FDF">
        <w:t>"</w:t>
      </w:r>
      <w:r>
        <w:t xml:space="preserve"> by the Social Security Administration; or</w:t>
      </w:r>
    </w:p>
    <w:p w:rsidR="00596BF3" w:rsidRDefault="00596BF3" w:rsidP="00596BF3">
      <w:pPr>
        <w:widowControl w:val="0"/>
        <w:autoSpaceDE w:val="0"/>
        <w:autoSpaceDN w:val="0"/>
        <w:adjustRightInd w:val="0"/>
        <w:ind w:left="1440" w:hanging="720"/>
      </w:pPr>
    </w:p>
    <w:p w:rsidR="00596BF3" w:rsidRDefault="00596BF3" w:rsidP="00596BF3">
      <w:pPr>
        <w:widowControl w:val="0"/>
        <w:autoSpaceDE w:val="0"/>
        <w:autoSpaceDN w:val="0"/>
        <w:adjustRightInd w:val="0"/>
        <w:ind w:left="1440" w:hanging="720"/>
      </w:pPr>
      <w:r>
        <w:t>b)</w:t>
      </w:r>
      <w:r>
        <w:tab/>
        <w:t xml:space="preserve">Persons who are ineligible for SSI due to the expiration of the period of eligibility for refugees and </w:t>
      </w:r>
      <w:proofErr w:type="spellStart"/>
      <w:r>
        <w:t>asylees</w:t>
      </w:r>
      <w:proofErr w:type="spellEnd"/>
      <w:r>
        <w:t xml:space="preserve"> pursuant to 8 USC 1612(a)(2).</w:t>
      </w:r>
    </w:p>
    <w:p w:rsidR="00E674E4" w:rsidRDefault="00E674E4" w:rsidP="00E674E4">
      <w:pPr>
        <w:widowControl w:val="0"/>
        <w:autoSpaceDE w:val="0"/>
        <w:autoSpaceDN w:val="0"/>
        <w:adjustRightInd w:val="0"/>
      </w:pPr>
    </w:p>
    <w:p w:rsidR="00F8617E" w:rsidRPr="00D55B37" w:rsidRDefault="00F8617E">
      <w:pPr>
        <w:pStyle w:val="JCARSourceNote"/>
        <w:ind w:left="720"/>
      </w:pPr>
      <w:r w:rsidRPr="00D55B37">
        <w:t xml:space="preserve">(Source:  </w:t>
      </w:r>
      <w:r>
        <w:t>Amended</w:t>
      </w:r>
      <w:r w:rsidRPr="00D55B37">
        <w:t xml:space="preserve"> at 2</w:t>
      </w:r>
      <w:r w:rsidR="007E1E18">
        <w:t>9</w:t>
      </w:r>
      <w:r>
        <w:t xml:space="preserve"> I</w:t>
      </w:r>
      <w:r w:rsidRPr="00D55B37">
        <w:t xml:space="preserve">ll. Reg. </w:t>
      </w:r>
      <w:r w:rsidR="00764D24">
        <w:t>648</w:t>
      </w:r>
      <w:r w:rsidRPr="00D55B37">
        <w:t xml:space="preserve">, effective </w:t>
      </w:r>
      <w:r w:rsidR="00764D24">
        <w:t>December 16, 2004</w:t>
      </w:r>
      <w:r w:rsidRPr="00D55B37">
        <w:t>)</w:t>
      </w:r>
    </w:p>
    <w:sectPr w:rsidR="00F8617E" w:rsidRPr="00D55B37" w:rsidSect="00E674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4E4"/>
    <w:rsid w:val="003D1933"/>
    <w:rsid w:val="00596BF3"/>
    <w:rsid w:val="005C3366"/>
    <w:rsid w:val="00764D24"/>
    <w:rsid w:val="007E1E18"/>
    <w:rsid w:val="008379B1"/>
    <w:rsid w:val="00943F70"/>
    <w:rsid w:val="00A14B33"/>
    <w:rsid w:val="00E01FDF"/>
    <w:rsid w:val="00E674E4"/>
    <w:rsid w:val="00F8617E"/>
    <w:rsid w:val="00F8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6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