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71" w:rsidRDefault="00454E71" w:rsidP="00D64D4C">
      <w:pPr>
        <w:widowControl w:val="0"/>
        <w:autoSpaceDE w:val="0"/>
        <w:autoSpaceDN w:val="0"/>
        <w:adjustRightInd w:val="0"/>
      </w:pPr>
      <w:bookmarkStart w:id="0" w:name="_GoBack"/>
      <w:bookmarkEnd w:id="0"/>
    </w:p>
    <w:p w:rsidR="00454E71" w:rsidRDefault="00454E71" w:rsidP="00D64D4C">
      <w:pPr>
        <w:widowControl w:val="0"/>
        <w:autoSpaceDE w:val="0"/>
        <w:autoSpaceDN w:val="0"/>
        <w:adjustRightInd w:val="0"/>
      </w:pPr>
      <w:r>
        <w:rPr>
          <w:b/>
          <w:bCs/>
        </w:rPr>
        <w:t>Section 104.273  Continuation of Payments During Pendency of Proceedings</w:t>
      </w:r>
      <w:r>
        <w:t xml:space="preserve"> </w:t>
      </w:r>
    </w:p>
    <w:p w:rsidR="00454E71" w:rsidRDefault="00454E71" w:rsidP="00D64D4C">
      <w:pPr>
        <w:widowControl w:val="0"/>
        <w:autoSpaceDE w:val="0"/>
        <w:autoSpaceDN w:val="0"/>
        <w:adjustRightInd w:val="0"/>
      </w:pPr>
    </w:p>
    <w:p w:rsidR="00454E71" w:rsidRDefault="00454E71" w:rsidP="00D64D4C">
      <w:pPr>
        <w:widowControl w:val="0"/>
        <w:autoSpaceDE w:val="0"/>
        <w:autoSpaceDN w:val="0"/>
        <w:adjustRightInd w:val="0"/>
      </w:pPr>
      <w:r>
        <w:t xml:space="preserve">The Department will continue to make payments during the pendency of an administrative proceeding when federal or State law or regulation does not require such payments to be withheld, and in the following circumstances: </w:t>
      </w:r>
    </w:p>
    <w:p w:rsidR="007358AB" w:rsidRDefault="007358AB" w:rsidP="00D64D4C">
      <w:pPr>
        <w:widowControl w:val="0"/>
        <w:autoSpaceDE w:val="0"/>
        <w:autoSpaceDN w:val="0"/>
        <w:adjustRightInd w:val="0"/>
      </w:pPr>
    </w:p>
    <w:p w:rsidR="00454E71" w:rsidRDefault="00454E71" w:rsidP="00D64D4C">
      <w:pPr>
        <w:widowControl w:val="0"/>
        <w:autoSpaceDE w:val="0"/>
        <w:autoSpaceDN w:val="0"/>
        <w:adjustRightInd w:val="0"/>
        <w:ind w:left="1440" w:hanging="720"/>
      </w:pPr>
      <w:r>
        <w:t>a)</w:t>
      </w:r>
      <w:r>
        <w:tab/>
        <w:t xml:space="preserve">If the vendor is a nursing home (not an ICF/MR facility), the Department will continue to make payments up to the termination date established by the Department for services rendered to persons continuously eligible for and receiving Medical Assistance and residing in the home on the date of the Department's notice initiating the administrative proceeding; or </w:t>
      </w:r>
    </w:p>
    <w:p w:rsidR="007358AB" w:rsidRDefault="007358AB" w:rsidP="00D64D4C">
      <w:pPr>
        <w:widowControl w:val="0"/>
        <w:autoSpaceDE w:val="0"/>
        <w:autoSpaceDN w:val="0"/>
        <w:adjustRightInd w:val="0"/>
        <w:ind w:left="1440" w:hanging="720"/>
      </w:pPr>
    </w:p>
    <w:p w:rsidR="00454E71" w:rsidRDefault="00454E71" w:rsidP="00D64D4C">
      <w:pPr>
        <w:widowControl w:val="0"/>
        <w:autoSpaceDE w:val="0"/>
        <w:autoSpaceDN w:val="0"/>
        <w:adjustRightInd w:val="0"/>
        <w:ind w:left="1440" w:hanging="720"/>
      </w:pPr>
      <w:r>
        <w:t>b)</w:t>
      </w:r>
      <w:r>
        <w:tab/>
        <w:t xml:space="preserve">If the vendor is an ICF/MR facility, the Department will continue to make payments for services rendered to persons continuously eligible for and receiving Medical Assistance and residing in the home on the date of the Department's notice initiating the administrative proceeding; or </w:t>
      </w:r>
    </w:p>
    <w:p w:rsidR="007358AB" w:rsidRDefault="007358AB" w:rsidP="00D64D4C">
      <w:pPr>
        <w:widowControl w:val="0"/>
        <w:autoSpaceDE w:val="0"/>
        <w:autoSpaceDN w:val="0"/>
        <w:adjustRightInd w:val="0"/>
        <w:ind w:left="720" w:firstLine="720"/>
      </w:pPr>
    </w:p>
    <w:p w:rsidR="00454E71" w:rsidRDefault="00454E71" w:rsidP="003E7520">
      <w:pPr>
        <w:widowControl w:val="0"/>
        <w:autoSpaceDE w:val="0"/>
        <w:autoSpaceDN w:val="0"/>
        <w:adjustRightInd w:val="0"/>
        <w:ind w:left="1425" w:hanging="684"/>
      </w:pPr>
      <w:r>
        <w:t>c)</w:t>
      </w:r>
      <w:r>
        <w:tab/>
        <w:t xml:space="preserve">If the vendor is a hospital and the Department's notice: </w:t>
      </w:r>
    </w:p>
    <w:p w:rsidR="007358AB" w:rsidRDefault="007358AB" w:rsidP="00D64D4C">
      <w:pPr>
        <w:widowControl w:val="0"/>
        <w:autoSpaceDE w:val="0"/>
        <w:autoSpaceDN w:val="0"/>
        <w:adjustRightInd w:val="0"/>
        <w:ind w:left="2160" w:hanging="720"/>
      </w:pPr>
    </w:p>
    <w:p w:rsidR="00454E71" w:rsidRDefault="00454E71" w:rsidP="00D64D4C">
      <w:pPr>
        <w:widowControl w:val="0"/>
        <w:autoSpaceDE w:val="0"/>
        <w:autoSpaceDN w:val="0"/>
        <w:adjustRightInd w:val="0"/>
        <w:ind w:left="2160" w:hanging="720"/>
      </w:pPr>
      <w:r>
        <w:t>1)</w:t>
      </w:r>
      <w:r>
        <w:tab/>
        <w:t xml:space="preserve">is a result of Medicare action, the Department will continue to make payments for services rendered, to persons who are eligible for and receiving Medical Assistance on the date of service of the Department's notice, up to the date the vendor's participation is terminated; or </w:t>
      </w:r>
    </w:p>
    <w:p w:rsidR="007358AB" w:rsidRDefault="007358AB" w:rsidP="00D64D4C">
      <w:pPr>
        <w:widowControl w:val="0"/>
        <w:autoSpaceDE w:val="0"/>
        <w:autoSpaceDN w:val="0"/>
        <w:adjustRightInd w:val="0"/>
        <w:ind w:left="2160" w:hanging="720"/>
      </w:pPr>
    </w:p>
    <w:p w:rsidR="00454E71" w:rsidRDefault="00454E71" w:rsidP="00D64D4C">
      <w:pPr>
        <w:widowControl w:val="0"/>
        <w:autoSpaceDE w:val="0"/>
        <w:autoSpaceDN w:val="0"/>
        <w:adjustRightInd w:val="0"/>
        <w:ind w:left="2160" w:hanging="720"/>
      </w:pPr>
      <w:r>
        <w:t>2)</w:t>
      </w:r>
      <w:r>
        <w:tab/>
        <w:t xml:space="preserve">is for Medicaid only action, the Department may withhold payments pursuant to </w:t>
      </w:r>
      <w:r w:rsidR="00032416">
        <w:t xml:space="preserve">Section </w:t>
      </w:r>
      <w:r>
        <w:t xml:space="preserve">104.272; or </w:t>
      </w:r>
    </w:p>
    <w:p w:rsidR="007358AB" w:rsidRDefault="007358AB" w:rsidP="00D64D4C">
      <w:pPr>
        <w:widowControl w:val="0"/>
        <w:autoSpaceDE w:val="0"/>
        <w:autoSpaceDN w:val="0"/>
        <w:adjustRightInd w:val="0"/>
        <w:ind w:left="1440" w:hanging="720"/>
      </w:pPr>
    </w:p>
    <w:p w:rsidR="00454E71" w:rsidRDefault="00454E71" w:rsidP="00D64D4C">
      <w:pPr>
        <w:widowControl w:val="0"/>
        <w:autoSpaceDE w:val="0"/>
        <w:autoSpaceDN w:val="0"/>
        <w:adjustRightInd w:val="0"/>
        <w:ind w:left="1440" w:hanging="720"/>
      </w:pPr>
      <w:r>
        <w:t>d)</w:t>
      </w:r>
      <w:r>
        <w:tab/>
        <w:t>If the administrative proceeding only relates to recovery of money (and not termination</w:t>
      </w:r>
      <w:r w:rsidR="00AC0966">
        <w:t xml:space="preserve"> or revocation</w:t>
      </w:r>
      <w:r>
        <w:t xml:space="preserve">), the Department will continue to process invoices for services rendered by the vendor. For vendors other than institutional vendors, the payments shall be subject to setoff for recovery of the amount sought in the proceeding; or </w:t>
      </w:r>
    </w:p>
    <w:p w:rsidR="007358AB" w:rsidRDefault="007358AB" w:rsidP="00D64D4C">
      <w:pPr>
        <w:widowControl w:val="0"/>
        <w:autoSpaceDE w:val="0"/>
        <w:autoSpaceDN w:val="0"/>
        <w:adjustRightInd w:val="0"/>
        <w:ind w:left="1440" w:hanging="720"/>
      </w:pPr>
    </w:p>
    <w:p w:rsidR="00454E71" w:rsidRDefault="00454E71" w:rsidP="00D64D4C">
      <w:pPr>
        <w:widowControl w:val="0"/>
        <w:autoSpaceDE w:val="0"/>
        <w:autoSpaceDN w:val="0"/>
        <w:adjustRightInd w:val="0"/>
        <w:ind w:left="1440" w:hanging="720"/>
      </w:pPr>
      <w:r>
        <w:t>e)</w:t>
      </w:r>
      <w:r>
        <w:tab/>
        <w:t xml:space="preserve">If the administrative proceeding only relates to suspension and not termination of eligibility, the Department will continue to make payments for services rendered by the vendor. </w:t>
      </w:r>
    </w:p>
    <w:p w:rsidR="00454E71" w:rsidRDefault="00454E71" w:rsidP="00D64D4C">
      <w:pPr>
        <w:widowControl w:val="0"/>
        <w:autoSpaceDE w:val="0"/>
        <w:autoSpaceDN w:val="0"/>
        <w:adjustRightInd w:val="0"/>
      </w:pPr>
    </w:p>
    <w:p w:rsidR="00AC0966" w:rsidRPr="00D55B37" w:rsidRDefault="00AC0966">
      <w:pPr>
        <w:pStyle w:val="JCARSourceNote"/>
        <w:ind w:left="720"/>
      </w:pPr>
      <w:r w:rsidRPr="00D55B37">
        <w:t xml:space="preserve">(Source:  </w:t>
      </w:r>
      <w:r>
        <w:t>Amended</w:t>
      </w:r>
      <w:r w:rsidRPr="00D55B37">
        <w:t xml:space="preserve"> at </w:t>
      </w:r>
      <w:r>
        <w:t>3</w:t>
      </w:r>
      <w:r w:rsidR="00160BFF">
        <w:t>1</w:t>
      </w:r>
      <w:r>
        <w:t xml:space="preserve"> I</w:t>
      </w:r>
      <w:r w:rsidRPr="00D55B37">
        <w:t xml:space="preserve">ll. Reg. </w:t>
      </w:r>
      <w:r w:rsidR="00F66AF9">
        <w:t>2388</w:t>
      </w:r>
      <w:r w:rsidRPr="00D55B37">
        <w:t xml:space="preserve">, effective </w:t>
      </w:r>
      <w:r w:rsidR="00F66AF9">
        <w:t>January 19, 2007</w:t>
      </w:r>
      <w:r w:rsidRPr="00D55B37">
        <w:t>)</w:t>
      </w:r>
    </w:p>
    <w:sectPr w:rsidR="00AC0966" w:rsidRPr="00D55B37" w:rsidSect="00D64D4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E71"/>
    <w:rsid w:val="00032416"/>
    <w:rsid w:val="00160BFF"/>
    <w:rsid w:val="00216AEE"/>
    <w:rsid w:val="002976A4"/>
    <w:rsid w:val="003169A2"/>
    <w:rsid w:val="003E7520"/>
    <w:rsid w:val="00454E71"/>
    <w:rsid w:val="0059196F"/>
    <w:rsid w:val="0071431C"/>
    <w:rsid w:val="007358AB"/>
    <w:rsid w:val="00AC0966"/>
    <w:rsid w:val="00C24B39"/>
    <w:rsid w:val="00D55B37"/>
    <w:rsid w:val="00D64D4C"/>
    <w:rsid w:val="00F6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4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