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5B" w:rsidRDefault="000F525B" w:rsidP="000F5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25B" w:rsidRDefault="000F525B" w:rsidP="000F5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102.100  Excess Assistance (Recodified)</w:t>
      </w:r>
      <w:r>
        <w:t xml:space="preserve"> </w:t>
      </w:r>
    </w:p>
    <w:p w:rsidR="000F525B" w:rsidRDefault="000F525B" w:rsidP="000F525B">
      <w:pPr>
        <w:widowControl w:val="0"/>
        <w:autoSpaceDE w:val="0"/>
        <w:autoSpaceDN w:val="0"/>
        <w:adjustRightInd w:val="0"/>
      </w:pPr>
    </w:p>
    <w:p w:rsidR="000F525B" w:rsidRDefault="000F525B" w:rsidP="000F525B">
      <w:pPr>
        <w:widowControl w:val="0"/>
        <w:autoSpaceDE w:val="0"/>
        <w:autoSpaceDN w:val="0"/>
        <w:adjustRightInd w:val="0"/>
        <w:ind w:left="720"/>
      </w:pPr>
      <w:r>
        <w:t xml:space="preserve">(Source:  Recodified to 89 Ill. Adm. Code 165.10 at 10 Ill. Reg. 21094, effective December 4, 1986) </w:t>
      </w:r>
    </w:p>
    <w:sectPr w:rsidR="000F525B" w:rsidSect="000F52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25B"/>
    <w:rsid w:val="000F525B"/>
    <w:rsid w:val="005F2F6F"/>
    <w:rsid w:val="0071431C"/>
    <w:rsid w:val="00833096"/>
    <w:rsid w:val="00D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