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C4E8" w14:textId="77777777" w:rsidR="009E645C" w:rsidRDefault="009E645C" w:rsidP="007E622B">
      <w:pPr>
        <w:widowControl w:val="0"/>
        <w:autoSpaceDE w:val="0"/>
        <w:autoSpaceDN w:val="0"/>
        <w:adjustRightInd w:val="0"/>
      </w:pPr>
    </w:p>
    <w:p w14:paraId="004FE42F" w14:textId="77777777" w:rsidR="009E645C" w:rsidRDefault="009E645C" w:rsidP="007E622B">
      <w:pPr>
        <w:widowControl w:val="0"/>
        <w:autoSpaceDE w:val="0"/>
        <w:autoSpaceDN w:val="0"/>
        <w:adjustRightInd w:val="0"/>
      </w:pPr>
      <w:r>
        <w:rPr>
          <w:b/>
          <w:bCs/>
        </w:rPr>
        <w:t>Section 102.84  Child Care</w:t>
      </w:r>
      <w:r>
        <w:t xml:space="preserve"> </w:t>
      </w:r>
    </w:p>
    <w:p w14:paraId="13F181C5" w14:textId="77777777" w:rsidR="009E645C" w:rsidRDefault="009E645C" w:rsidP="007E622B">
      <w:pPr>
        <w:widowControl w:val="0"/>
        <w:autoSpaceDE w:val="0"/>
        <w:autoSpaceDN w:val="0"/>
        <w:adjustRightInd w:val="0"/>
      </w:pPr>
    </w:p>
    <w:p w14:paraId="330C19DE" w14:textId="77777777" w:rsidR="009E645C" w:rsidRDefault="009E645C" w:rsidP="007E622B">
      <w:pPr>
        <w:widowControl w:val="0"/>
        <w:autoSpaceDE w:val="0"/>
        <w:autoSpaceDN w:val="0"/>
        <w:adjustRightInd w:val="0"/>
        <w:ind w:left="1440" w:hanging="720"/>
      </w:pPr>
      <w:r>
        <w:t>a)</w:t>
      </w:r>
      <w:r>
        <w:tab/>
        <w:t xml:space="preserve">The Department shall authorize payment of child care expenses, if needed, to allow an AFDC or AABD (not MANG) client (active, pending, denied, or cancelled case status) to attend an appeal hearing.  (See 89 Ill. Adm. Code 112.308 for child care rates.) </w:t>
      </w:r>
    </w:p>
    <w:p w14:paraId="72491D70" w14:textId="77777777" w:rsidR="00F11D8B" w:rsidRDefault="00F11D8B" w:rsidP="002C13ED">
      <w:pPr>
        <w:widowControl w:val="0"/>
        <w:autoSpaceDE w:val="0"/>
        <w:autoSpaceDN w:val="0"/>
        <w:adjustRightInd w:val="0"/>
      </w:pPr>
    </w:p>
    <w:p w14:paraId="79FB4227" w14:textId="77777777" w:rsidR="009E645C" w:rsidRDefault="009E645C" w:rsidP="00C95E83">
      <w:pPr>
        <w:widowControl w:val="0"/>
        <w:autoSpaceDE w:val="0"/>
        <w:autoSpaceDN w:val="0"/>
        <w:adjustRightInd w:val="0"/>
        <w:ind w:left="720"/>
      </w:pPr>
      <w:r>
        <w:t>b)</w:t>
      </w:r>
      <w:r>
        <w:tab/>
        <w:t xml:space="preserve">The appellant must request the payment no later than 30 days after the hearing. </w:t>
      </w:r>
    </w:p>
    <w:p w14:paraId="3725C4BC" w14:textId="77777777" w:rsidR="009E645C" w:rsidRDefault="009E645C" w:rsidP="007E622B">
      <w:pPr>
        <w:widowControl w:val="0"/>
        <w:autoSpaceDE w:val="0"/>
        <w:autoSpaceDN w:val="0"/>
        <w:adjustRightInd w:val="0"/>
      </w:pPr>
    </w:p>
    <w:p w14:paraId="78AB743B" w14:textId="1CBFA1F3" w:rsidR="009E645C" w:rsidRPr="00D55B37" w:rsidRDefault="00CE18B4" w:rsidP="002C13ED">
      <w:pPr>
        <w:pStyle w:val="JCARSourceNote"/>
        <w:ind w:firstLine="720"/>
      </w:pPr>
      <w:r w:rsidRPr="00D55B37">
        <w:t xml:space="preserve">(Source:  </w:t>
      </w:r>
      <w:r>
        <w:t>Amended</w:t>
      </w:r>
      <w:r w:rsidRPr="00D55B37">
        <w:t xml:space="preserve"> at </w:t>
      </w:r>
      <w:r>
        <w:t>7</w:t>
      </w:r>
      <w:r w:rsidRPr="00D55B37">
        <w:t xml:space="preserve"> Ill. Reg. </w:t>
      </w:r>
      <w:r>
        <w:t>8350</w:t>
      </w:r>
      <w:r w:rsidRPr="00D55B37">
        <w:t xml:space="preserve">, effective </w:t>
      </w:r>
      <w:r>
        <w:t>July 1, 1983</w:t>
      </w:r>
      <w:r w:rsidRPr="00D55B37">
        <w:t>)</w:t>
      </w:r>
    </w:p>
    <w:sectPr w:rsidR="009E645C" w:rsidRPr="00D55B37" w:rsidSect="007E622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645C"/>
    <w:rsid w:val="002C13ED"/>
    <w:rsid w:val="0071431C"/>
    <w:rsid w:val="007E622B"/>
    <w:rsid w:val="009E645C"/>
    <w:rsid w:val="00B171D7"/>
    <w:rsid w:val="00C95E83"/>
    <w:rsid w:val="00CE18B4"/>
    <w:rsid w:val="00D55B37"/>
    <w:rsid w:val="00EA79F8"/>
    <w:rsid w:val="00EE1169"/>
    <w:rsid w:val="00F1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2C7A61"/>
  <w15:docId w15:val="{C91F3489-7848-441C-998D-E684726F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Shipley, Melissa A.</cp:lastModifiedBy>
  <cp:revision>4</cp:revision>
  <dcterms:created xsi:type="dcterms:W3CDTF">2012-06-21T20:46:00Z</dcterms:created>
  <dcterms:modified xsi:type="dcterms:W3CDTF">2025-07-17T17:30:00Z</dcterms:modified>
</cp:coreProperties>
</file>