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1F06F" w14:textId="77777777" w:rsidR="001C71C2" w:rsidRDefault="001C71C2" w:rsidP="002C2703"/>
    <w:p w14:paraId="0291DD05" w14:textId="77777777" w:rsidR="005C3F2C" w:rsidRDefault="005C3F2C" w:rsidP="002C2703">
      <w:pPr>
        <w:rPr>
          <w:b/>
        </w:rPr>
      </w:pPr>
      <w:r w:rsidRPr="00474612">
        <w:rPr>
          <w:b/>
        </w:rPr>
        <w:t xml:space="preserve">Section </w:t>
      </w:r>
      <w:r w:rsidR="00CA3FC7">
        <w:rPr>
          <w:b/>
        </w:rPr>
        <w:t>5</w:t>
      </w:r>
      <w:r w:rsidRPr="00474612">
        <w:rPr>
          <w:b/>
        </w:rPr>
        <w:t>0.760  Gateways to Opportu</w:t>
      </w:r>
      <w:r>
        <w:rPr>
          <w:b/>
        </w:rPr>
        <w:t>n</w:t>
      </w:r>
      <w:r w:rsidRPr="00474612">
        <w:rPr>
          <w:b/>
        </w:rPr>
        <w:t>ity Registry</w:t>
      </w:r>
    </w:p>
    <w:p w14:paraId="30D8C4AF" w14:textId="77777777" w:rsidR="005C3F2C" w:rsidRDefault="005C3F2C" w:rsidP="002C2703">
      <w:pPr>
        <w:rPr>
          <w:b/>
        </w:rPr>
      </w:pPr>
    </w:p>
    <w:p w14:paraId="06FE4C71" w14:textId="77777777" w:rsidR="005C3F2C" w:rsidRDefault="005C3F2C" w:rsidP="00474612">
      <w:pPr>
        <w:ind w:left="1440" w:hanging="720"/>
      </w:pPr>
      <w:r>
        <w:t>a)</w:t>
      </w:r>
      <w:r>
        <w:tab/>
        <w:t xml:space="preserve">The Gateways to Opportunity Registry is a tool that tracks the characteristics and ongoing professional development of </w:t>
      </w:r>
      <w:r w:rsidR="00C6056F">
        <w:t xml:space="preserve">the </w:t>
      </w:r>
      <w:r>
        <w:t>workforces identified in this subsection (a), recognizes those attainments and identifies approved courses/training and trainers.</w:t>
      </w:r>
    </w:p>
    <w:p w14:paraId="64C72D84" w14:textId="24DD0856" w:rsidR="005C3F2C" w:rsidRDefault="005C3F2C" w:rsidP="00F64853"/>
    <w:p w14:paraId="482A1012" w14:textId="3232DBF8" w:rsidR="005C3F2C" w:rsidRDefault="005C3F2C" w:rsidP="00F64853">
      <w:pPr>
        <w:ind w:left="2160" w:hanging="720"/>
      </w:pPr>
      <w:r>
        <w:t>1)</w:t>
      </w:r>
      <w:r>
        <w:tab/>
        <w:t>Early Childhood Care and Education</w:t>
      </w:r>
    </w:p>
    <w:p w14:paraId="10B76AB1" w14:textId="77777777" w:rsidR="005C3F2C" w:rsidRDefault="005C3F2C" w:rsidP="00F64853"/>
    <w:p w14:paraId="6784CE35" w14:textId="642D903C" w:rsidR="005C3F2C" w:rsidRDefault="005C3F2C" w:rsidP="00F64853">
      <w:pPr>
        <w:ind w:left="2160" w:hanging="720"/>
      </w:pPr>
      <w:r>
        <w:t>2)</w:t>
      </w:r>
      <w:r>
        <w:tab/>
        <w:t>School Age</w:t>
      </w:r>
    </w:p>
    <w:p w14:paraId="6CE7B326" w14:textId="77777777" w:rsidR="005C3F2C" w:rsidRDefault="005C3F2C" w:rsidP="00F64853"/>
    <w:p w14:paraId="0FD0A83A" w14:textId="43033127" w:rsidR="005C3F2C" w:rsidRDefault="005C3F2C" w:rsidP="00F64853">
      <w:pPr>
        <w:ind w:left="2160" w:hanging="720"/>
      </w:pPr>
      <w:r>
        <w:t>3)</w:t>
      </w:r>
      <w:r>
        <w:tab/>
        <w:t>Youth Development</w:t>
      </w:r>
    </w:p>
    <w:p w14:paraId="52D27071" w14:textId="77777777" w:rsidR="005C3F2C" w:rsidRDefault="005C3F2C" w:rsidP="00F64853"/>
    <w:p w14:paraId="6E3081CE" w14:textId="77777777" w:rsidR="005C3F2C" w:rsidRDefault="005C3F2C" w:rsidP="00474612">
      <w:pPr>
        <w:ind w:left="1440" w:hanging="720"/>
      </w:pPr>
      <w:r>
        <w:t>b)</w:t>
      </w:r>
      <w:r>
        <w:tab/>
        <w:t xml:space="preserve">Gateways to </w:t>
      </w:r>
      <w:smartTag w:uri="urn:schemas-microsoft-com:office:smarttags" w:element="place">
        <w:r>
          <w:t>Opportunity</w:t>
        </w:r>
      </w:smartTag>
      <w:r>
        <w:t xml:space="preserve"> Registry Membership</w:t>
      </w:r>
    </w:p>
    <w:p w14:paraId="55F0A51C" w14:textId="77777777" w:rsidR="005C3F2C" w:rsidRDefault="005C3F2C" w:rsidP="00F64853"/>
    <w:p w14:paraId="0BFB04F5" w14:textId="77777777" w:rsidR="005C3F2C" w:rsidRDefault="005C3F2C" w:rsidP="00474612">
      <w:pPr>
        <w:ind w:left="2160" w:hanging="720"/>
      </w:pPr>
      <w:r>
        <w:t>1)</w:t>
      </w:r>
      <w:r>
        <w:tab/>
        <w:t>Anyone working with or o</w:t>
      </w:r>
      <w:r w:rsidR="00C6056F">
        <w:t>n</w:t>
      </w:r>
      <w:r>
        <w:t xml:space="preserve"> behalf of children, youth and families can become a member of the Gateways to Opportunity Registry by completing the online application at </w:t>
      </w:r>
      <w:r w:rsidRPr="00375403">
        <w:t>http://www.ilgateways.com/registry-membership</w:t>
      </w:r>
      <w:r>
        <w:t>.</w:t>
      </w:r>
    </w:p>
    <w:p w14:paraId="37F9E00E" w14:textId="77777777" w:rsidR="005C3F2C" w:rsidRDefault="005C3F2C" w:rsidP="00F64853"/>
    <w:p w14:paraId="081543A5" w14:textId="77777777" w:rsidR="005C3F2C" w:rsidRDefault="005C3F2C" w:rsidP="00474612">
      <w:pPr>
        <w:ind w:left="2160" w:hanging="720"/>
      </w:pPr>
      <w:r>
        <w:t>2)</w:t>
      </w:r>
      <w:r>
        <w:tab/>
        <w:t>Membership is renewed annually in order to keep workforce data current.</w:t>
      </w:r>
    </w:p>
    <w:p w14:paraId="32D0BA27" w14:textId="77777777" w:rsidR="005C3F2C" w:rsidRDefault="005C3F2C" w:rsidP="00F64853"/>
    <w:p w14:paraId="0C824044" w14:textId="77777777" w:rsidR="005C3F2C" w:rsidRDefault="005C3F2C" w:rsidP="00474612">
      <w:pPr>
        <w:ind w:left="684"/>
      </w:pPr>
      <w:r>
        <w:t>c)</w:t>
      </w:r>
      <w:r>
        <w:tab/>
        <w:t>Professional Development Record</w:t>
      </w:r>
    </w:p>
    <w:p w14:paraId="7BE818DD" w14:textId="77777777" w:rsidR="005C3F2C" w:rsidRDefault="005C3F2C" w:rsidP="00F64853"/>
    <w:p w14:paraId="120EBDEA" w14:textId="77777777" w:rsidR="005C3F2C" w:rsidRDefault="005C3F2C" w:rsidP="00474612">
      <w:pPr>
        <w:ind w:left="2154" w:hanging="720"/>
      </w:pPr>
      <w:r>
        <w:t>1)</w:t>
      </w:r>
      <w:r>
        <w:tab/>
        <w:t>The Professional Development Record (PDR) reports an individual Registry member's education, credentials/certificates, and trainings attended in the reporting period.</w:t>
      </w:r>
    </w:p>
    <w:p w14:paraId="5A987593" w14:textId="77777777" w:rsidR="005C3F2C" w:rsidRDefault="005C3F2C" w:rsidP="00F64853"/>
    <w:p w14:paraId="25E371C1" w14:textId="77777777" w:rsidR="005C3F2C" w:rsidRDefault="005C3F2C" w:rsidP="00474612">
      <w:pPr>
        <w:ind w:left="2154" w:hanging="720"/>
      </w:pPr>
      <w:r>
        <w:t>2)</w:t>
      </w:r>
      <w:r>
        <w:tab/>
        <w:t>The PDR can be printed at any time from a secure website by the Registry member only.</w:t>
      </w:r>
    </w:p>
    <w:p w14:paraId="218FBB6D" w14:textId="77777777" w:rsidR="005C3F2C" w:rsidRDefault="005C3F2C" w:rsidP="00F64853"/>
    <w:p w14:paraId="221614EC" w14:textId="77777777" w:rsidR="005C3F2C" w:rsidRDefault="001A1E52" w:rsidP="00474612">
      <w:pPr>
        <w:ind w:left="1440" w:hanging="756"/>
      </w:pPr>
      <w:r>
        <w:t>d)</w:t>
      </w:r>
      <w:r w:rsidR="00C6056F">
        <w:tab/>
      </w:r>
      <w:r>
        <w:t>Statewide Online Training Calendar</w:t>
      </w:r>
    </w:p>
    <w:p w14:paraId="442D70C9" w14:textId="77777777" w:rsidR="001A1E52" w:rsidRDefault="001A1E52" w:rsidP="00F64853"/>
    <w:p w14:paraId="1E4C9AB3" w14:textId="77777777" w:rsidR="001A1E52" w:rsidRDefault="001A1E52" w:rsidP="00474612">
      <w:pPr>
        <w:ind w:left="2154" w:hanging="729"/>
      </w:pPr>
      <w:r>
        <w:t>1)</w:t>
      </w:r>
      <w:r>
        <w:tab/>
        <w:t>The Statewide Online Training Calendar lists professional development events (e.g., workshops, conferences and training series) that practitioners may attend in order to meet licensing  requirements, obtain credentials, etc.</w:t>
      </w:r>
    </w:p>
    <w:p w14:paraId="7BD78A08" w14:textId="77777777" w:rsidR="006F2021" w:rsidRDefault="006F2021" w:rsidP="00F64853"/>
    <w:p w14:paraId="16D76047" w14:textId="61BC950B" w:rsidR="006F2021" w:rsidRDefault="006F2021" w:rsidP="00474612">
      <w:pPr>
        <w:ind w:left="2154" w:hanging="729"/>
      </w:pPr>
      <w:r>
        <w:t>2)</w:t>
      </w:r>
      <w:r>
        <w:tab/>
        <w:t xml:space="preserve">The Statewide Online Training Calendar can be found at </w:t>
      </w:r>
      <w:r w:rsidR="00111952" w:rsidRPr="00F64853">
        <w:t>http://www.ilgateways.com/en/statewide-online-training-calendar</w:t>
      </w:r>
      <w:r>
        <w:t>.</w:t>
      </w:r>
    </w:p>
    <w:p w14:paraId="5F953193" w14:textId="77777777" w:rsidR="00111952" w:rsidRDefault="00111952" w:rsidP="00F64853"/>
    <w:p w14:paraId="799BAD90" w14:textId="77777777" w:rsidR="00111952" w:rsidRPr="00D55B37" w:rsidRDefault="00111952">
      <w:pPr>
        <w:pStyle w:val="JCARSourceNote"/>
        <w:ind w:left="720"/>
      </w:pPr>
      <w:r w:rsidRPr="00D55B37">
        <w:t xml:space="preserve">(Source:  Added at </w:t>
      </w:r>
      <w:r>
        <w:t>36</w:t>
      </w:r>
      <w:r w:rsidRPr="00D55B37">
        <w:t xml:space="preserve"> Ill. Reg. </w:t>
      </w:r>
      <w:r w:rsidR="002770D8">
        <w:t>16085</w:t>
      </w:r>
      <w:r w:rsidRPr="00D55B37">
        <w:t xml:space="preserve">, effective </w:t>
      </w:r>
      <w:r w:rsidR="002770D8">
        <w:t>October 29, 2012</w:t>
      </w:r>
      <w:r w:rsidRPr="00D55B37">
        <w:t>)</w:t>
      </w:r>
    </w:p>
    <w:sectPr w:rsidR="00111952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9C272" w14:textId="77777777" w:rsidR="001020B7" w:rsidRDefault="001020B7">
      <w:r>
        <w:separator/>
      </w:r>
    </w:p>
  </w:endnote>
  <w:endnote w:type="continuationSeparator" w:id="0">
    <w:p w14:paraId="105988D6" w14:textId="77777777" w:rsidR="001020B7" w:rsidRDefault="00102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E735B" w14:textId="77777777" w:rsidR="001020B7" w:rsidRDefault="001020B7">
      <w:r>
        <w:separator/>
      </w:r>
    </w:p>
  </w:footnote>
  <w:footnote w:type="continuationSeparator" w:id="0">
    <w:p w14:paraId="3DC620DB" w14:textId="77777777" w:rsidR="001020B7" w:rsidRDefault="001020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17C3B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20B7"/>
    <w:rsid w:val="00103C24"/>
    <w:rsid w:val="0010504D"/>
    <w:rsid w:val="00110A0B"/>
    <w:rsid w:val="00111952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1E52"/>
    <w:rsid w:val="001A6EDB"/>
    <w:rsid w:val="001B5F27"/>
    <w:rsid w:val="001C1D61"/>
    <w:rsid w:val="001C6C18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0D8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69D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403"/>
    <w:rsid w:val="00375C58"/>
    <w:rsid w:val="003760AD"/>
    <w:rsid w:val="00383A68"/>
    <w:rsid w:val="00385640"/>
    <w:rsid w:val="0039357E"/>
    <w:rsid w:val="00393652"/>
    <w:rsid w:val="00394002"/>
    <w:rsid w:val="0039695D"/>
    <w:rsid w:val="003A01A3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22FA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4612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3F2C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2021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1234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56F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3FC7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C3B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4853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1FFF2BF"/>
  <w15:docId w15:val="{9E86E0F1-8DD2-4BA4-AEC9-8101F0879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yperlink">
    <w:name w:val="Hyperlink"/>
    <w:basedOn w:val="DefaultParagraphFont"/>
    <w:rsid w:val="005C3F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1478</CharactersWithSpaces>
  <SharedDoc>false</SharedDoc>
  <HLinks>
    <vt:vector size="6" baseType="variant">
      <vt:variant>
        <vt:i4>5177344</vt:i4>
      </vt:variant>
      <vt:variant>
        <vt:i4>0</vt:i4>
      </vt:variant>
      <vt:variant>
        <vt:i4>0</vt:i4>
      </vt:variant>
      <vt:variant>
        <vt:i4>5</vt:i4>
      </vt:variant>
      <vt:variant>
        <vt:lpwstr>http://www.ilgateways.com/registry-membership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Shipley, Melissa A.</cp:lastModifiedBy>
  <cp:revision>4</cp:revision>
  <dcterms:created xsi:type="dcterms:W3CDTF">2012-11-01T14:46:00Z</dcterms:created>
  <dcterms:modified xsi:type="dcterms:W3CDTF">2024-07-15T17:39:00Z</dcterms:modified>
</cp:coreProperties>
</file>