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76" w:rsidRDefault="00644776" w:rsidP="006447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4776" w:rsidRDefault="00644776" w:rsidP="00644776">
      <w:pPr>
        <w:widowControl w:val="0"/>
        <w:autoSpaceDE w:val="0"/>
        <w:autoSpaceDN w:val="0"/>
        <w:adjustRightInd w:val="0"/>
        <w:jc w:val="center"/>
      </w:pPr>
      <w:r>
        <w:t>SUBPART B:  RESPONSIBLE RELATIVE AND JOINT PAYEE PETITIONS</w:t>
      </w:r>
    </w:p>
    <w:sectPr w:rsidR="00644776" w:rsidSect="006447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4776"/>
    <w:rsid w:val="003959C6"/>
    <w:rsid w:val="005C3366"/>
    <w:rsid w:val="00644776"/>
    <w:rsid w:val="00765542"/>
    <w:rsid w:val="00F4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RESPONSIBLE RELATIVE AND JOINT PAYEE PETITIONS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RESPONSIBLE RELATIVE AND JOINT PAYEE PETITIONS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