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D25" w:rsidRDefault="00A05D25" w:rsidP="00A05D25">
      <w:pPr>
        <w:widowControl w:val="0"/>
        <w:autoSpaceDE w:val="0"/>
        <w:autoSpaceDN w:val="0"/>
        <w:adjustRightInd w:val="0"/>
      </w:pPr>
      <w:bookmarkStart w:id="0" w:name="_GoBack"/>
      <w:bookmarkEnd w:id="0"/>
    </w:p>
    <w:p w:rsidR="00A05D25" w:rsidRDefault="00A05D25" w:rsidP="00A05D25">
      <w:pPr>
        <w:widowControl w:val="0"/>
        <w:autoSpaceDE w:val="0"/>
        <w:autoSpaceDN w:val="0"/>
        <w:adjustRightInd w:val="0"/>
      </w:pPr>
      <w:r>
        <w:rPr>
          <w:b/>
          <w:bCs/>
        </w:rPr>
        <w:t xml:space="preserve">Section </w:t>
      </w:r>
      <w:proofErr w:type="gramStart"/>
      <w:r>
        <w:rPr>
          <w:b/>
          <w:bCs/>
        </w:rPr>
        <w:t>10.440  Denial</w:t>
      </w:r>
      <w:proofErr w:type="gramEnd"/>
      <w:r>
        <w:rPr>
          <w:b/>
          <w:bCs/>
        </w:rPr>
        <w:t xml:space="preserve"> of an Application</w:t>
      </w:r>
      <w:r>
        <w:t xml:space="preserve"> </w:t>
      </w:r>
    </w:p>
    <w:p w:rsidR="00A05D25" w:rsidRDefault="00A05D25" w:rsidP="00A05D25">
      <w:pPr>
        <w:widowControl w:val="0"/>
        <w:autoSpaceDE w:val="0"/>
        <w:autoSpaceDN w:val="0"/>
        <w:adjustRightInd w:val="0"/>
      </w:pPr>
    </w:p>
    <w:p w:rsidR="00A05D25" w:rsidRDefault="00A05D25" w:rsidP="00A05D25">
      <w:pPr>
        <w:widowControl w:val="0"/>
        <w:autoSpaceDE w:val="0"/>
        <w:autoSpaceDN w:val="0"/>
        <w:adjustRightInd w:val="0"/>
        <w:ind w:left="1440" w:hanging="720"/>
      </w:pPr>
      <w:r>
        <w:t>a)</w:t>
      </w:r>
      <w:r>
        <w:tab/>
        <w:t xml:space="preserve">An application for public assistance shall be denied if it is established that the applicant does not meet one or more of the eligibility requirements or if the applicant chooses to withdraw the application. </w:t>
      </w:r>
    </w:p>
    <w:p w:rsidR="006820CF" w:rsidRDefault="006820CF" w:rsidP="00A05D25">
      <w:pPr>
        <w:widowControl w:val="0"/>
        <w:autoSpaceDE w:val="0"/>
        <w:autoSpaceDN w:val="0"/>
        <w:adjustRightInd w:val="0"/>
        <w:ind w:left="1440" w:hanging="720"/>
      </w:pPr>
    </w:p>
    <w:p w:rsidR="00A05D25" w:rsidRDefault="00A05D25" w:rsidP="00A05D25">
      <w:pPr>
        <w:widowControl w:val="0"/>
        <w:autoSpaceDE w:val="0"/>
        <w:autoSpaceDN w:val="0"/>
        <w:adjustRightInd w:val="0"/>
        <w:ind w:left="1440" w:hanging="720"/>
      </w:pPr>
      <w:r>
        <w:t>b)</w:t>
      </w:r>
      <w:r>
        <w:tab/>
        <w:t xml:space="preserve">If the applicant is determined ineligible for public assistance, the notice (see Section 10.420) shall include the reason why the applicant is ineligible. </w:t>
      </w:r>
    </w:p>
    <w:p w:rsidR="006820CF" w:rsidRDefault="006820CF" w:rsidP="00A05D25">
      <w:pPr>
        <w:widowControl w:val="0"/>
        <w:autoSpaceDE w:val="0"/>
        <w:autoSpaceDN w:val="0"/>
        <w:adjustRightInd w:val="0"/>
        <w:ind w:left="1440" w:hanging="720"/>
      </w:pPr>
    </w:p>
    <w:p w:rsidR="00A05D25" w:rsidRDefault="00A05D25" w:rsidP="00A05D25">
      <w:pPr>
        <w:widowControl w:val="0"/>
        <w:autoSpaceDE w:val="0"/>
        <w:autoSpaceDN w:val="0"/>
        <w:adjustRightInd w:val="0"/>
        <w:ind w:left="1440" w:hanging="720"/>
      </w:pPr>
      <w:r>
        <w:t>c)</w:t>
      </w:r>
      <w:r>
        <w:tab/>
        <w:t xml:space="preserve">If eligibility cannot be conclusively determined because of the applicant's unwillingness to cooperate in providing essential information or refusal to consent to verification by the local office, or the applicant has not provided sufficient information for a determination of eligibility, the application shall be denied. </w:t>
      </w:r>
    </w:p>
    <w:sectPr w:rsidR="00A05D25" w:rsidSect="00A05D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5D25"/>
    <w:rsid w:val="0054747F"/>
    <w:rsid w:val="005C3366"/>
    <w:rsid w:val="006820CF"/>
    <w:rsid w:val="00A05D25"/>
    <w:rsid w:val="00B251DA"/>
    <w:rsid w:val="00EA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