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Default="00596922" w:rsidP="00596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922" w:rsidRDefault="00596922" w:rsidP="005969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10.295  Correction of Underpayments</w:t>
      </w:r>
      <w:r>
        <w:t xml:space="preserve"> </w:t>
      </w:r>
    </w:p>
    <w:p w:rsidR="00596922" w:rsidRDefault="00596922" w:rsidP="00596922">
      <w:pPr>
        <w:widowControl w:val="0"/>
        <w:autoSpaceDE w:val="0"/>
        <w:autoSpaceDN w:val="0"/>
        <w:adjustRightInd w:val="0"/>
      </w:pPr>
    </w:p>
    <w:p w:rsidR="00596922" w:rsidRDefault="00596922" w:rsidP="00596922">
      <w:pPr>
        <w:widowControl w:val="0"/>
        <w:autoSpaceDE w:val="0"/>
        <w:autoSpaceDN w:val="0"/>
        <w:adjustRightInd w:val="0"/>
      </w:pPr>
      <w:r>
        <w:t xml:space="preserve">When it is determined that a TANF assistance unit has not received all the assistance to which it is entitled, the Department shall provide retroactive corrective payments when the assistance unit is currently active. </w:t>
      </w:r>
    </w:p>
    <w:sectPr w:rsidR="00596922" w:rsidSect="00596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922"/>
    <w:rsid w:val="00596922"/>
    <w:rsid w:val="005C3366"/>
    <w:rsid w:val="00EE3B98"/>
    <w:rsid w:val="00F51D7A"/>
    <w:rsid w:val="00F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