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9C" w:rsidRDefault="001A719C" w:rsidP="00F14FD1">
      <w:pPr>
        <w:rPr>
          <w:b/>
        </w:rPr>
      </w:pPr>
      <w:bookmarkStart w:id="0" w:name="_GoBack"/>
      <w:bookmarkEnd w:id="0"/>
    </w:p>
    <w:p w:rsidR="00F14FD1" w:rsidRPr="00F14FD1" w:rsidRDefault="00F14FD1" w:rsidP="00F14FD1">
      <w:pPr>
        <w:rPr>
          <w:b/>
        </w:rPr>
      </w:pPr>
      <w:r w:rsidRPr="00F14FD1">
        <w:rPr>
          <w:b/>
        </w:rPr>
        <w:t xml:space="preserve">Section </w:t>
      </w:r>
      <w:proofErr w:type="gramStart"/>
      <w:r w:rsidRPr="00F14FD1">
        <w:rPr>
          <w:b/>
        </w:rPr>
        <w:t>3000.272  Certification</w:t>
      </w:r>
      <w:proofErr w:type="gramEnd"/>
      <w:r w:rsidRPr="00F14FD1">
        <w:rPr>
          <w:b/>
        </w:rPr>
        <w:t xml:space="preserve"> of Voucher Systems</w:t>
      </w:r>
    </w:p>
    <w:p w:rsidR="00F14FD1" w:rsidRPr="00F14FD1" w:rsidRDefault="00F14FD1" w:rsidP="00F14FD1"/>
    <w:p w:rsidR="00F14FD1" w:rsidRPr="00F14FD1" w:rsidRDefault="00F14FD1" w:rsidP="00F14FD1">
      <w:pPr>
        <w:ind w:left="1440" w:hanging="720"/>
      </w:pPr>
      <w:r w:rsidRPr="00F14FD1">
        <w:t>a)</w:t>
      </w:r>
      <w:r>
        <w:tab/>
      </w:r>
      <w:r w:rsidRPr="00F14FD1">
        <w:t xml:space="preserve">The Administrator will review all Voucher Systems for proper mechanical and electronic functioning.  Before certification of a Voucher System, the Administrator may employ the services of an independent certification laboratory to evaluate the system and </w:t>
      </w:r>
      <w:r w:rsidR="009E5420">
        <w:t xml:space="preserve">its </w:t>
      </w:r>
      <w:r w:rsidRPr="00F14FD1">
        <w:t>components.</w:t>
      </w:r>
    </w:p>
    <w:p w:rsidR="00C96E03" w:rsidRDefault="00C96E03" w:rsidP="00F14FD1">
      <w:pPr>
        <w:ind w:left="1440" w:hanging="720"/>
      </w:pPr>
    </w:p>
    <w:p w:rsidR="00F14FD1" w:rsidRPr="00F14FD1" w:rsidRDefault="00F14FD1" w:rsidP="00F14FD1">
      <w:pPr>
        <w:ind w:left="1440" w:hanging="720"/>
      </w:pPr>
      <w:r w:rsidRPr="00F14FD1">
        <w:t>b)</w:t>
      </w:r>
      <w:r>
        <w:tab/>
      </w:r>
      <w:r w:rsidRPr="00F14FD1">
        <w:t xml:space="preserve">After completing evaluations of the Voucher System, the Administrator may certify the Voucher System for use in Riverboat Gaming Operations.  </w:t>
      </w:r>
    </w:p>
    <w:p w:rsidR="00C96E03" w:rsidRDefault="00C96E03" w:rsidP="00F14FD1">
      <w:pPr>
        <w:ind w:left="1440" w:hanging="720"/>
      </w:pPr>
    </w:p>
    <w:p w:rsidR="00F14FD1" w:rsidRPr="00F14FD1" w:rsidRDefault="00F14FD1" w:rsidP="00F14FD1">
      <w:pPr>
        <w:ind w:left="1440" w:hanging="720"/>
      </w:pPr>
      <w:r w:rsidRPr="00F14FD1">
        <w:t>c)</w:t>
      </w:r>
      <w:r>
        <w:tab/>
      </w:r>
      <w:r w:rsidRPr="00F14FD1">
        <w:t xml:space="preserve">The holder of an Owner's License shall not alter the operation of a certified Voucher System and shall maintain the Voucher System in an operable condition.  Each holder of an Owner's License shall keep a list of any repairs made to the Voucher System. Repairs include, without limitation, replacement of parts that may affect the redemption of Vouchers or the operation of a Voucher System. The holder of an Owner's License shall make the list available for inspection by the Administrator upon request. </w:t>
      </w:r>
    </w:p>
    <w:p w:rsidR="00C96E03" w:rsidRDefault="00C96E03" w:rsidP="00F14FD1">
      <w:pPr>
        <w:ind w:left="1440" w:hanging="720"/>
      </w:pPr>
    </w:p>
    <w:p w:rsidR="00F14FD1" w:rsidRDefault="00F14FD1" w:rsidP="00C96E03">
      <w:pPr>
        <w:ind w:left="1440" w:hanging="720"/>
      </w:pPr>
      <w:r w:rsidRPr="00F14FD1">
        <w:t>d)</w:t>
      </w:r>
      <w:r>
        <w:tab/>
      </w:r>
      <w:r w:rsidRPr="00F14FD1">
        <w:t>The holder of an Owner’s License, after receiving the appropriate documentation, must reimburse the Board for any cost incurred in any certification or evaluation</w:t>
      </w:r>
      <w:r w:rsidR="00C96E03">
        <w:t xml:space="preserve"> process.</w:t>
      </w:r>
    </w:p>
    <w:p w:rsidR="00C96E03" w:rsidRPr="00F14FD1" w:rsidRDefault="00C96E03" w:rsidP="00C96E03">
      <w:pPr>
        <w:ind w:left="1440" w:hanging="720"/>
      </w:pPr>
    </w:p>
    <w:p w:rsidR="00F14FD1" w:rsidRPr="00F14FD1" w:rsidRDefault="00F14FD1" w:rsidP="00F14FD1">
      <w:pPr>
        <w:ind w:left="1440" w:hanging="720"/>
      </w:pPr>
      <w:r w:rsidRPr="00F14FD1">
        <w:t>e)</w:t>
      </w:r>
      <w:r>
        <w:tab/>
      </w:r>
      <w:r w:rsidRPr="00F14FD1">
        <w:t>The use of any Voucher System, including Voucher Validation Terminals, that has not been certified by the Board is prohibited.</w:t>
      </w:r>
    </w:p>
    <w:p w:rsidR="00E824C4" w:rsidRDefault="00E824C4">
      <w:pPr>
        <w:pStyle w:val="JCARSourceNote"/>
        <w:ind w:firstLine="720"/>
      </w:pPr>
    </w:p>
    <w:p w:rsidR="00E824C4" w:rsidRPr="00D55B37" w:rsidRDefault="00E824C4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CA6315">
        <w:t>15793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29"/>
          <w:attr w:name="Month" w:val="9"/>
        </w:smartTagPr>
        <w:r w:rsidR="00CA6315">
          <w:t>September 29, 2003</w:t>
        </w:r>
      </w:smartTag>
      <w:r w:rsidRPr="00D55B37">
        <w:t>)</w:t>
      </w:r>
    </w:p>
    <w:sectPr w:rsidR="00E824C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54F">
      <w:r>
        <w:separator/>
      </w:r>
    </w:p>
  </w:endnote>
  <w:endnote w:type="continuationSeparator" w:id="0">
    <w:p w:rsidR="00000000" w:rsidRDefault="0082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354F">
      <w:r>
        <w:separator/>
      </w:r>
    </w:p>
  </w:footnote>
  <w:footnote w:type="continuationSeparator" w:id="0">
    <w:p w:rsidR="00000000" w:rsidRDefault="0082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A719C"/>
    <w:rsid w:val="001C7D95"/>
    <w:rsid w:val="001E3074"/>
    <w:rsid w:val="00210783"/>
    <w:rsid w:val="00225354"/>
    <w:rsid w:val="002524EC"/>
    <w:rsid w:val="00271D6C"/>
    <w:rsid w:val="002A643F"/>
    <w:rsid w:val="0031237A"/>
    <w:rsid w:val="00337CEB"/>
    <w:rsid w:val="00367A2E"/>
    <w:rsid w:val="003B23A4"/>
    <w:rsid w:val="003C7340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27AB"/>
    <w:rsid w:val="006205BF"/>
    <w:rsid w:val="006A2114"/>
    <w:rsid w:val="00776784"/>
    <w:rsid w:val="00780733"/>
    <w:rsid w:val="007D406F"/>
    <w:rsid w:val="0082354F"/>
    <w:rsid w:val="008271B1"/>
    <w:rsid w:val="00837F88"/>
    <w:rsid w:val="0084781C"/>
    <w:rsid w:val="00887146"/>
    <w:rsid w:val="008E3F66"/>
    <w:rsid w:val="00932B5E"/>
    <w:rsid w:val="00935A8C"/>
    <w:rsid w:val="0098276C"/>
    <w:rsid w:val="009B6027"/>
    <w:rsid w:val="009E5420"/>
    <w:rsid w:val="00A174BB"/>
    <w:rsid w:val="00A2265D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96E03"/>
    <w:rsid w:val="00CA6315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E310D5"/>
    <w:rsid w:val="00E4449C"/>
    <w:rsid w:val="00E667E1"/>
    <w:rsid w:val="00E7288E"/>
    <w:rsid w:val="00E824C4"/>
    <w:rsid w:val="00EB265D"/>
    <w:rsid w:val="00EB424E"/>
    <w:rsid w:val="00EE3BBD"/>
    <w:rsid w:val="00EF700E"/>
    <w:rsid w:val="00F14FD1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D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D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