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A89" w:rsidRDefault="00EB7A89" w:rsidP="001818B8"/>
    <w:p w:rsidR="001818B8" w:rsidRPr="00EB7A89" w:rsidRDefault="001818B8" w:rsidP="001818B8">
      <w:pPr>
        <w:rPr>
          <w:b/>
        </w:rPr>
      </w:pPr>
      <w:r w:rsidRPr="00EB7A89">
        <w:rPr>
          <w:b/>
        </w:rPr>
        <w:t xml:space="preserve">Section 793.60 </w:t>
      </w:r>
      <w:r w:rsidR="00EB7A89" w:rsidRPr="00EB7A89">
        <w:rPr>
          <w:b/>
        </w:rPr>
        <w:t xml:space="preserve"> </w:t>
      </w:r>
      <w:r w:rsidRPr="00EB7A89">
        <w:rPr>
          <w:b/>
        </w:rPr>
        <w:t xml:space="preserve">Information to be Reported by Registered Interconnected VoIP Service Providers </w:t>
      </w:r>
    </w:p>
    <w:p w:rsidR="001818B8" w:rsidRPr="001818B8" w:rsidRDefault="001818B8" w:rsidP="001818B8"/>
    <w:p w:rsidR="001818B8" w:rsidRPr="001818B8" w:rsidRDefault="001818B8" w:rsidP="001818B8">
      <w:r w:rsidRPr="001818B8">
        <w:t xml:space="preserve">Reports for fixed or non-nomadic interconnected </w:t>
      </w:r>
      <w:r w:rsidR="001F2AD7">
        <w:t>VoIP</w:t>
      </w:r>
      <w:r w:rsidRPr="001818B8">
        <w:t xml:space="preserve"> providers registered under Section 13-401.1 of the Act shall:</w:t>
      </w:r>
    </w:p>
    <w:p w:rsidR="001818B8" w:rsidRPr="001818B8" w:rsidRDefault="001818B8" w:rsidP="001818B8"/>
    <w:p w:rsidR="001818B8" w:rsidRPr="001818B8" w:rsidRDefault="001818B8" w:rsidP="00EB7A89">
      <w:pPr>
        <w:ind w:left="1440" w:hanging="720"/>
      </w:pPr>
      <w:r w:rsidRPr="001818B8">
        <w:t>a)</w:t>
      </w:r>
      <w:r w:rsidRPr="001818B8">
        <w:tab/>
        <w:t>Identify the name, including any assumed name (doing business as or d/b/a), of the reporting entity.  The name and d/b/as reported must match the name and d/b/as reflected in the entity</w:t>
      </w:r>
      <w:r w:rsidR="00EB7A89">
        <w:t>'</w:t>
      </w:r>
      <w:r w:rsidRPr="001818B8">
        <w:t xml:space="preserve">s interconnected </w:t>
      </w:r>
      <w:r w:rsidR="001F2AD7">
        <w:t>VoIP</w:t>
      </w:r>
      <w:r w:rsidRPr="001818B8">
        <w:t xml:space="preserve"> service provider registration.</w:t>
      </w:r>
    </w:p>
    <w:p w:rsidR="001818B8" w:rsidRPr="001818B8" w:rsidRDefault="001818B8" w:rsidP="00EB7A89">
      <w:pPr>
        <w:ind w:left="720"/>
      </w:pPr>
    </w:p>
    <w:p w:rsidR="001818B8" w:rsidRPr="001818B8" w:rsidRDefault="001818B8" w:rsidP="00EB7A89">
      <w:pPr>
        <w:ind w:left="1440" w:hanging="720"/>
      </w:pPr>
      <w:r w:rsidRPr="001818B8">
        <w:t>b)</w:t>
      </w:r>
      <w:r w:rsidRPr="001818B8">
        <w:tab/>
        <w:t>Include contact information, including telephone numbers, mailing addresses and, whe</w:t>
      </w:r>
      <w:r w:rsidR="001F2AD7">
        <w:t>n available, e-mail addresses</w:t>
      </w:r>
      <w:r w:rsidR="004C3771">
        <w:t>,</w:t>
      </w:r>
      <w:r w:rsidRPr="001818B8">
        <w:t xml:space="preserve"> for persons responsible for ongoing communications regarding the reported information. </w:t>
      </w:r>
    </w:p>
    <w:p w:rsidR="001818B8" w:rsidRPr="001818B8" w:rsidRDefault="001818B8" w:rsidP="00EB7A89">
      <w:pPr>
        <w:ind w:left="720"/>
      </w:pPr>
    </w:p>
    <w:p w:rsidR="001818B8" w:rsidRPr="001818B8" w:rsidRDefault="001818B8" w:rsidP="00EB7A89">
      <w:pPr>
        <w:ind w:left="1440" w:hanging="720"/>
      </w:pPr>
      <w:r w:rsidRPr="001818B8">
        <w:t>c)</w:t>
      </w:r>
      <w:r w:rsidRPr="001818B8">
        <w:tab/>
        <w:t>Include contact information, including telephone numbers, mailing addresses and, whe</w:t>
      </w:r>
      <w:r w:rsidR="001F2AD7">
        <w:t>n available, e-mail addresses</w:t>
      </w:r>
      <w:r w:rsidR="004C3771">
        <w:t>,</w:t>
      </w:r>
      <w:r w:rsidRPr="001818B8">
        <w:t xml:space="preserve"> for persons responsible for general ongoing communications with Commission Staff.</w:t>
      </w:r>
    </w:p>
    <w:p w:rsidR="001818B8" w:rsidRPr="001818B8" w:rsidRDefault="001818B8" w:rsidP="00EB7A89">
      <w:pPr>
        <w:ind w:left="720"/>
      </w:pPr>
    </w:p>
    <w:p w:rsidR="001818B8" w:rsidRPr="001818B8" w:rsidRDefault="001F2AD7" w:rsidP="00EB7A89">
      <w:pPr>
        <w:ind w:left="1440" w:hanging="720"/>
      </w:pPr>
      <w:r>
        <w:t>d</w:t>
      </w:r>
      <w:r w:rsidR="001818B8" w:rsidRPr="001818B8">
        <w:t>)</w:t>
      </w:r>
      <w:r w:rsidR="001818B8" w:rsidRPr="001818B8">
        <w:tab/>
        <w:t xml:space="preserve">Identify the type of entity filing, specifying in particular that the entity filing is an interconnected </w:t>
      </w:r>
      <w:r>
        <w:t>VoIP</w:t>
      </w:r>
      <w:r w:rsidR="001818B8" w:rsidRPr="001818B8">
        <w:t xml:space="preserve"> provider registered under Section 13-401.1 of the Act [220 ILCS </w:t>
      </w:r>
      <w:smartTag w:uri="urn:schemas-microsoft-com:office:smarttags" w:element="date">
        <w:smartTagPr>
          <w:attr w:name="Year" w:val="40"/>
          <w:attr w:name="Day" w:val="13"/>
          <w:attr w:name="Month" w:val="5"/>
          <w:attr w:name="ls" w:val="trans"/>
        </w:smartTagPr>
        <w:r w:rsidR="001818B8" w:rsidRPr="001818B8">
          <w:t>5/13-40</w:t>
        </w:r>
      </w:smartTag>
      <w:r w:rsidR="001818B8" w:rsidRPr="001818B8">
        <w:t xml:space="preserve">1.1].  </w:t>
      </w:r>
    </w:p>
    <w:p w:rsidR="001818B8" w:rsidRPr="001818B8" w:rsidRDefault="001818B8" w:rsidP="00EB7A89">
      <w:pPr>
        <w:ind w:left="720"/>
      </w:pPr>
    </w:p>
    <w:p w:rsidR="001818B8" w:rsidRPr="001818B8" w:rsidRDefault="001F2AD7" w:rsidP="00EB7A89">
      <w:pPr>
        <w:ind w:left="1440" w:hanging="720"/>
      </w:pPr>
      <w:r>
        <w:t>e</w:t>
      </w:r>
      <w:r w:rsidR="001818B8" w:rsidRPr="001818B8">
        <w:t>)</w:t>
      </w:r>
      <w:r w:rsidR="001818B8" w:rsidRPr="001818B8">
        <w:tab/>
        <w:t>Identify whether the entity filing is affiliated with any other entity or entities required to file information pursuant to this Part and include the name of each entity as reflected in the affiliated entity</w:t>
      </w:r>
      <w:r w:rsidR="00EB7A89">
        <w:t>'</w:t>
      </w:r>
      <w:r w:rsidR="001818B8" w:rsidRPr="001818B8">
        <w:t xml:space="preserve">s local exchange service certification and/or interconnected </w:t>
      </w:r>
      <w:r>
        <w:t>VoIP</w:t>
      </w:r>
      <w:r w:rsidR="001818B8" w:rsidRPr="001818B8">
        <w:t xml:space="preserve"> service provider registration.</w:t>
      </w:r>
    </w:p>
    <w:p w:rsidR="001818B8" w:rsidRPr="001818B8" w:rsidRDefault="001818B8" w:rsidP="00EB7A89">
      <w:pPr>
        <w:ind w:left="720"/>
      </w:pPr>
    </w:p>
    <w:p w:rsidR="001818B8" w:rsidRPr="001818B8" w:rsidRDefault="001F2AD7" w:rsidP="00EB7A89">
      <w:pPr>
        <w:ind w:left="1440" w:hanging="720"/>
      </w:pPr>
      <w:r>
        <w:t>f</w:t>
      </w:r>
      <w:r w:rsidR="001818B8" w:rsidRPr="001818B8">
        <w:t>)</w:t>
      </w:r>
      <w:r w:rsidR="001818B8" w:rsidRPr="001818B8">
        <w:tab/>
        <w:t xml:space="preserve">Identify every exchange within </w:t>
      </w:r>
      <w:smartTag w:uri="urn:schemas-microsoft-com:office:smarttags" w:element="State">
        <w:smartTag w:uri="urn:schemas-microsoft-com:office:smarttags" w:element="place">
          <w:r w:rsidR="001818B8" w:rsidRPr="001818B8">
            <w:t>Illinois</w:t>
          </w:r>
        </w:smartTag>
      </w:smartTag>
      <w:r w:rsidR="001818B8" w:rsidRPr="001818B8">
        <w:t xml:space="preserve"> where the reporting entity offered fixed or non-nomadic interconnected </w:t>
      </w:r>
      <w:r>
        <w:t>VoIP</w:t>
      </w:r>
      <w:r w:rsidR="001818B8" w:rsidRPr="001818B8">
        <w:t xml:space="preserve"> service to residential end users. If the entity does not maintain </w:t>
      </w:r>
      <w:r w:rsidR="004C3771">
        <w:t>this</w:t>
      </w:r>
      <w:r w:rsidR="001818B8" w:rsidRPr="001818B8">
        <w:t xml:space="preserve"> information by exchange, the entity may, after providing advance notice to the Director of the </w:t>
      </w:r>
      <w:r w:rsidR="00446AB0">
        <w:t>Poli</w:t>
      </w:r>
      <w:bookmarkStart w:id="0" w:name="_GoBack"/>
      <w:bookmarkEnd w:id="0"/>
      <w:r w:rsidR="00446AB0">
        <w:t>cy</w:t>
      </w:r>
      <w:r w:rsidR="001818B8" w:rsidRPr="001818B8">
        <w:t xml:space="preserve"> Division of the Commission, provide the information by wire center or zip code.</w:t>
      </w:r>
    </w:p>
    <w:p w:rsidR="001818B8" w:rsidRPr="001818B8" w:rsidRDefault="001818B8" w:rsidP="00EB7A89">
      <w:pPr>
        <w:ind w:left="720"/>
      </w:pPr>
    </w:p>
    <w:p w:rsidR="001818B8" w:rsidRPr="001818B8" w:rsidRDefault="001F2AD7" w:rsidP="00EB7A89">
      <w:pPr>
        <w:ind w:left="1440" w:hanging="720"/>
      </w:pPr>
      <w:r>
        <w:t>g</w:t>
      </w:r>
      <w:r w:rsidR="001818B8" w:rsidRPr="001818B8">
        <w:t>)</w:t>
      </w:r>
      <w:r w:rsidR="001818B8" w:rsidRPr="001818B8">
        <w:tab/>
        <w:t xml:space="preserve">Identify every exchange within </w:t>
      </w:r>
      <w:smartTag w:uri="urn:schemas-microsoft-com:office:smarttags" w:element="State">
        <w:smartTag w:uri="urn:schemas-microsoft-com:office:smarttags" w:element="place">
          <w:r w:rsidR="001818B8" w:rsidRPr="001818B8">
            <w:t>Illinois</w:t>
          </w:r>
        </w:smartTag>
      </w:smartTag>
      <w:r w:rsidR="001818B8" w:rsidRPr="001818B8">
        <w:t xml:space="preserve"> where the reporting entity offered fixed or non-nomadic interconnected </w:t>
      </w:r>
      <w:r>
        <w:t>VoIP</w:t>
      </w:r>
      <w:r w:rsidR="001818B8" w:rsidRPr="001818B8">
        <w:t xml:space="preserve"> service to business end users.  If the entity does not maintain </w:t>
      </w:r>
      <w:r>
        <w:t>this</w:t>
      </w:r>
      <w:r w:rsidR="001818B8" w:rsidRPr="001818B8">
        <w:t xml:space="preserve"> information by exchange, the entity may, after providing advance notice to the Director of the </w:t>
      </w:r>
      <w:r w:rsidR="00446AB0">
        <w:t>Policy</w:t>
      </w:r>
      <w:r w:rsidR="001818B8" w:rsidRPr="001818B8">
        <w:t xml:space="preserve"> Division of the Commission, provide the information by wire center or zip code.</w:t>
      </w:r>
    </w:p>
    <w:p w:rsidR="001818B8" w:rsidRPr="001818B8" w:rsidRDefault="001818B8" w:rsidP="00EB7A89">
      <w:pPr>
        <w:ind w:left="720"/>
      </w:pPr>
    </w:p>
    <w:p w:rsidR="001818B8" w:rsidRPr="001818B8" w:rsidRDefault="001F2AD7" w:rsidP="00EB7A89">
      <w:pPr>
        <w:ind w:left="1440" w:hanging="720"/>
      </w:pPr>
      <w:r>
        <w:t>h</w:t>
      </w:r>
      <w:r w:rsidR="001818B8" w:rsidRPr="001818B8">
        <w:t>)</w:t>
      </w:r>
      <w:r w:rsidR="001818B8" w:rsidRPr="001818B8">
        <w:tab/>
        <w:t xml:space="preserve">Identify the number of residential, fixed or non-nomadic interconnected </w:t>
      </w:r>
      <w:r>
        <w:t>VoIP</w:t>
      </w:r>
      <w:r w:rsidR="001818B8" w:rsidRPr="001818B8">
        <w:t xml:space="preserve"> service voice</w:t>
      </w:r>
      <w:r>
        <w:t xml:space="preserve"> </w:t>
      </w:r>
      <w:r w:rsidR="001818B8" w:rsidRPr="001818B8">
        <w:t>grade</w:t>
      </w:r>
      <w:r>
        <w:t xml:space="preserve"> </w:t>
      </w:r>
      <w:r w:rsidR="001818B8" w:rsidRPr="001818B8">
        <w:t xml:space="preserve">equivalent subscriptions as of December 31 of the reporting period for every LATA within </w:t>
      </w:r>
      <w:smartTag w:uri="urn:schemas-microsoft-com:office:smarttags" w:element="State">
        <w:smartTag w:uri="urn:schemas-microsoft-com:office:smarttags" w:element="place">
          <w:r w:rsidR="001818B8" w:rsidRPr="001818B8">
            <w:t>Illinois</w:t>
          </w:r>
        </w:smartTag>
      </w:smartTag>
      <w:r w:rsidR="001818B8" w:rsidRPr="001818B8">
        <w:t xml:space="preserve"> where the reporting entity offered interconnected voice </w:t>
      </w:r>
      <w:r>
        <w:t xml:space="preserve">VoIP </w:t>
      </w:r>
      <w:r w:rsidR="001818B8" w:rsidRPr="001818B8">
        <w:t xml:space="preserve">service on December 31 of the reporting period.  If the entity does not maintain such information by LATA, the entity may, after providing notice to the Director of the </w:t>
      </w:r>
      <w:r w:rsidR="00446AB0">
        <w:t>Policy</w:t>
      </w:r>
      <w:r w:rsidR="001818B8" w:rsidRPr="001818B8">
        <w:t xml:space="preserve"> Division of the Commission, </w:t>
      </w:r>
      <w:r w:rsidR="001818B8" w:rsidRPr="001818B8">
        <w:lastRenderedPageBreak/>
        <w:t xml:space="preserve">provide the information by exchange, wire center or zip code.  Interconnected voice </w:t>
      </w:r>
      <w:r>
        <w:t>VoIP</w:t>
      </w:r>
      <w:r w:rsidR="001818B8" w:rsidRPr="001818B8">
        <w:t xml:space="preserve"> providers with affiliates that are incumbent local exchange carriers shall report the number of subscriptions within the incumbent local exchange carrier</w:t>
      </w:r>
      <w:r w:rsidR="00EB7A89">
        <w:t>'</w:t>
      </w:r>
      <w:r w:rsidR="001818B8" w:rsidRPr="001818B8">
        <w:t>s incumbent service area and the number of subscriptions outside the incumbent local exchange carrier</w:t>
      </w:r>
      <w:r w:rsidR="00EB7A89">
        <w:t>'</w:t>
      </w:r>
      <w:r w:rsidR="001818B8" w:rsidRPr="001818B8">
        <w:t>s incumbent service area separately.</w:t>
      </w:r>
    </w:p>
    <w:p w:rsidR="001818B8" w:rsidRPr="001818B8" w:rsidRDefault="001818B8" w:rsidP="00EB7A89">
      <w:pPr>
        <w:ind w:left="720"/>
      </w:pPr>
    </w:p>
    <w:p w:rsidR="001818B8" w:rsidRPr="001818B8" w:rsidRDefault="001F2AD7" w:rsidP="00EB7A89">
      <w:pPr>
        <w:ind w:left="1440" w:hanging="720"/>
      </w:pPr>
      <w:r>
        <w:t>i</w:t>
      </w:r>
      <w:r w:rsidR="001818B8" w:rsidRPr="001818B8">
        <w:t>)</w:t>
      </w:r>
      <w:r w:rsidR="001818B8" w:rsidRPr="001818B8">
        <w:tab/>
        <w:t>Identify the number of voice</w:t>
      </w:r>
      <w:r>
        <w:t xml:space="preserve"> </w:t>
      </w:r>
      <w:r w:rsidR="001818B8" w:rsidRPr="001818B8">
        <w:t>grade</w:t>
      </w:r>
      <w:r>
        <w:t xml:space="preserve"> </w:t>
      </w:r>
      <w:r w:rsidR="001818B8" w:rsidRPr="001818B8">
        <w:t xml:space="preserve">equivalent, business, fixed or non-nomadic interconnected </w:t>
      </w:r>
      <w:r>
        <w:t>VoIP</w:t>
      </w:r>
      <w:r w:rsidR="001818B8" w:rsidRPr="001818B8">
        <w:t xml:space="preserve"> service voice</w:t>
      </w:r>
      <w:r>
        <w:t xml:space="preserve"> </w:t>
      </w:r>
      <w:r w:rsidR="001818B8" w:rsidRPr="001818B8">
        <w:t>grade</w:t>
      </w:r>
      <w:r>
        <w:t xml:space="preserve"> </w:t>
      </w:r>
      <w:r w:rsidR="001818B8" w:rsidRPr="001818B8">
        <w:t xml:space="preserve">equivalent subscriptions as of December 31 of the reporting period for every LATA within </w:t>
      </w:r>
      <w:smartTag w:uri="urn:schemas-microsoft-com:office:smarttags" w:element="State">
        <w:smartTag w:uri="urn:schemas-microsoft-com:office:smarttags" w:element="place">
          <w:r w:rsidR="001818B8" w:rsidRPr="001818B8">
            <w:t>Illinois</w:t>
          </w:r>
        </w:smartTag>
      </w:smartTag>
      <w:r w:rsidR="001818B8" w:rsidRPr="001818B8">
        <w:t xml:space="preserve"> where the reporting entity offered interconnected </w:t>
      </w:r>
      <w:r>
        <w:t>VoIP</w:t>
      </w:r>
      <w:r w:rsidR="001818B8" w:rsidRPr="001818B8">
        <w:t xml:space="preserve"> service on December 31 of the reporting period.  If the entity does not maintain </w:t>
      </w:r>
      <w:r>
        <w:t xml:space="preserve">this </w:t>
      </w:r>
      <w:r w:rsidR="001818B8" w:rsidRPr="001818B8">
        <w:t xml:space="preserve">information by LATA, the entity may, after providing notice to the Director of the </w:t>
      </w:r>
      <w:r w:rsidR="00446AB0">
        <w:t>Policy</w:t>
      </w:r>
      <w:r w:rsidR="001818B8" w:rsidRPr="001818B8">
        <w:t xml:space="preserve"> Division of the Commission, provide the infor</w:t>
      </w:r>
      <w:r>
        <w:t>mation by exchange, wire center</w:t>
      </w:r>
      <w:r w:rsidR="001818B8" w:rsidRPr="001818B8">
        <w:t xml:space="preserve"> or zip code.  Interconnected </w:t>
      </w:r>
      <w:r>
        <w:t>VoIP</w:t>
      </w:r>
      <w:r w:rsidR="001818B8" w:rsidRPr="001818B8">
        <w:t xml:space="preserve"> providers with affiliates that are incumbent local exchange carriers shall report the number of subscriptions within the incumbent local exchange carrier</w:t>
      </w:r>
      <w:r w:rsidR="00EB7A89">
        <w:t>'</w:t>
      </w:r>
      <w:r w:rsidR="001818B8" w:rsidRPr="001818B8">
        <w:t>s incumbent service area and the number of subscriptions outside the incumbent local exchange carrier</w:t>
      </w:r>
      <w:r w:rsidR="00EB7A89">
        <w:t>'</w:t>
      </w:r>
      <w:r w:rsidR="001818B8" w:rsidRPr="001818B8">
        <w:t>s incumbent service area separately.</w:t>
      </w:r>
    </w:p>
    <w:sectPr w:rsidR="001818B8" w:rsidRPr="001818B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3F6" w:rsidRDefault="00AB03F6">
      <w:r>
        <w:separator/>
      </w:r>
    </w:p>
  </w:endnote>
  <w:endnote w:type="continuationSeparator" w:id="0">
    <w:p w:rsidR="00AB03F6" w:rsidRDefault="00AB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3F6" w:rsidRDefault="00AB03F6">
      <w:r>
        <w:separator/>
      </w:r>
    </w:p>
  </w:footnote>
  <w:footnote w:type="continuationSeparator" w:id="0">
    <w:p w:rsidR="00AB03F6" w:rsidRDefault="00AB03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18B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18B8"/>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2AD7"/>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25E7"/>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1972"/>
    <w:rsid w:val="003F0EC8"/>
    <w:rsid w:val="003F2136"/>
    <w:rsid w:val="003F24E6"/>
    <w:rsid w:val="003F3A28"/>
    <w:rsid w:val="003F5FD7"/>
    <w:rsid w:val="003F60AF"/>
    <w:rsid w:val="004014FB"/>
    <w:rsid w:val="00401592"/>
    <w:rsid w:val="00404222"/>
    <w:rsid w:val="0040431F"/>
    <w:rsid w:val="00420E63"/>
    <w:rsid w:val="004218A0"/>
    <w:rsid w:val="00426A13"/>
    <w:rsid w:val="00431CFE"/>
    <w:rsid w:val="004326E0"/>
    <w:rsid w:val="004378C7"/>
    <w:rsid w:val="00441A81"/>
    <w:rsid w:val="004448CB"/>
    <w:rsid w:val="00444EB6"/>
    <w:rsid w:val="004454F6"/>
    <w:rsid w:val="00446AB0"/>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3771"/>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87E73"/>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334"/>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03F6"/>
    <w:rsid w:val="00AB12CF"/>
    <w:rsid w:val="00AB1466"/>
    <w:rsid w:val="00AC0DD5"/>
    <w:rsid w:val="00AC4914"/>
    <w:rsid w:val="00AC4FB5"/>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7A89"/>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15:docId w15:val="{7BA0B7D3-49B7-4E6A-8EC4-01632F151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1818B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0355630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Thomas, Vicki D.</cp:lastModifiedBy>
  <cp:revision>5</cp:revision>
  <dcterms:created xsi:type="dcterms:W3CDTF">2012-06-22T05:34:00Z</dcterms:created>
  <dcterms:modified xsi:type="dcterms:W3CDTF">2019-07-17T19:22:00Z</dcterms:modified>
</cp:coreProperties>
</file>