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0D" w:rsidRDefault="003B0E0D" w:rsidP="003B0E0D">
      <w:pPr>
        <w:widowControl w:val="0"/>
        <w:rPr>
          <w:b/>
        </w:rPr>
      </w:pPr>
    </w:p>
    <w:p w:rsidR="003B0E0D" w:rsidRPr="007F269B" w:rsidRDefault="003B0E0D" w:rsidP="003B0E0D">
      <w:pPr>
        <w:widowControl w:val="0"/>
        <w:rPr>
          <w:b/>
        </w:rPr>
      </w:pPr>
      <w:r w:rsidRPr="007F269B">
        <w:rPr>
          <w:b/>
        </w:rPr>
        <w:t>Section 745.230  Information Available to the Public</w:t>
      </w:r>
    </w:p>
    <w:p w:rsidR="003B0E0D" w:rsidRPr="007F269B" w:rsidRDefault="003B0E0D" w:rsidP="003B0E0D">
      <w:pPr>
        <w:widowControl w:val="0"/>
      </w:pPr>
    </w:p>
    <w:p w:rsidR="003B0E0D" w:rsidRPr="005E6271" w:rsidRDefault="003B0E0D" w:rsidP="003B0E0D">
      <w:pPr>
        <w:widowControl w:val="0"/>
      </w:pPr>
      <w:r w:rsidRPr="007F269B">
        <w:t>As required by Section 13-503</w:t>
      </w:r>
      <w:r w:rsidR="005E6271">
        <w:t xml:space="preserve"> of the Act</w:t>
      </w:r>
      <w:r w:rsidRPr="007F269B">
        <w:t xml:space="preserve">, </w:t>
      </w:r>
      <w:r w:rsidRPr="007F269B">
        <w:rPr>
          <w:i/>
        </w:rPr>
        <w:t>each telecommunications carrier that maintains a website shall provide, in conspicuous manner</w:t>
      </w:r>
      <w:r w:rsidR="005E6271">
        <w:rPr>
          <w:i/>
        </w:rPr>
        <w:t>,</w:t>
      </w:r>
      <w:r w:rsidRPr="007F269B">
        <w:rPr>
          <w:i/>
        </w:rPr>
        <w:t xml:space="preserve"> information on the rates, charges, terms, and conditions of service available and a toll-free telephone number that may be used to contact an agent for assistance with obtaining rate or other charge information or the terms and conditions of service.</w:t>
      </w:r>
      <w:r w:rsidR="005E6271">
        <w:t xml:space="preserve"> (Section 13-503)</w:t>
      </w:r>
    </w:p>
    <w:p w:rsidR="001C71C2" w:rsidRDefault="001C71C2" w:rsidP="00691C08"/>
    <w:p w:rsidR="003B0E0D" w:rsidRPr="00D55B37" w:rsidRDefault="003B0E0D">
      <w:pPr>
        <w:pStyle w:val="JCARSourceNote"/>
        <w:ind w:left="720"/>
      </w:pPr>
      <w:r w:rsidRPr="00D55B37">
        <w:t xml:space="preserve">(Source:  Added at </w:t>
      </w:r>
      <w:r>
        <w:t>3</w:t>
      </w:r>
      <w:r w:rsidR="00EA0BF6">
        <w:t>6</w:t>
      </w:r>
      <w:r w:rsidRPr="00D55B37">
        <w:t xml:space="preserve"> Ill. Reg. </w:t>
      </w:r>
      <w:r w:rsidR="00CD4306">
        <w:t>15048</w:t>
      </w:r>
      <w:r w:rsidRPr="00D55B37">
        <w:t xml:space="preserve">, effective </w:t>
      </w:r>
      <w:bookmarkStart w:id="0" w:name="_GoBack"/>
      <w:r w:rsidR="00CD4306">
        <w:t>October 1, 2012</w:t>
      </w:r>
      <w:bookmarkEnd w:id="0"/>
      <w:r w:rsidRPr="00D55B37">
        <w:t>)</w:t>
      </w:r>
    </w:p>
    <w:sectPr w:rsidR="003B0E0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C7" w:rsidRDefault="00295DC7">
      <w:r>
        <w:separator/>
      </w:r>
    </w:p>
  </w:endnote>
  <w:endnote w:type="continuationSeparator" w:id="0">
    <w:p w:rsidR="00295DC7" w:rsidRDefault="0029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C7" w:rsidRDefault="00295DC7">
      <w:r>
        <w:separator/>
      </w:r>
    </w:p>
  </w:footnote>
  <w:footnote w:type="continuationSeparator" w:id="0">
    <w:p w:rsidR="00295DC7" w:rsidRDefault="0029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A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DC7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E0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27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22C"/>
    <w:rsid w:val="00651FF5"/>
    <w:rsid w:val="00666006"/>
    <w:rsid w:val="00670B89"/>
    <w:rsid w:val="00670E3B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04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306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F6B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BF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357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A4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E0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E0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2012-10-03T18:00:00Z</dcterms:created>
  <dcterms:modified xsi:type="dcterms:W3CDTF">2012-10-05T19:36:00Z</dcterms:modified>
</cp:coreProperties>
</file>