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4F2F" w:rsidRDefault="00F84F2F" w:rsidP="00F84F2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84F2F" w:rsidRDefault="00F84F2F" w:rsidP="00F84F2F">
      <w:pPr>
        <w:widowControl w:val="0"/>
        <w:autoSpaceDE w:val="0"/>
        <w:autoSpaceDN w:val="0"/>
        <w:adjustRightInd w:val="0"/>
      </w:pPr>
      <w:r>
        <w:rPr>
          <w:b/>
          <w:bCs/>
        </w:rPr>
        <w:t>Section 550.85  Indirect Information Sharing</w:t>
      </w:r>
      <w:r>
        <w:t xml:space="preserve"> </w:t>
      </w:r>
    </w:p>
    <w:p w:rsidR="00F84F2F" w:rsidRDefault="00F84F2F" w:rsidP="00F84F2F">
      <w:pPr>
        <w:widowControl w:val="0"/>
        <w:autoSpaceDE w:val="0"/>
        <w:autoSpaceDN w:val="0"/>
        <w:adjustRightInd w:val="0"/>
      </w:pPr>
    </w:p>
    <w:p w:rsidR="00F84F2F" w:rsidRDefault="00F84F2F" w:rsidP="00F84F2F">
      <w:pPr>
        <w:widowControl w:val="0"/>
        <w:autoSpaceDE w:val="0"/>
        <w:autoSpaceDN w:val="0"/>
        <w:adjustRightInd w:val="0"/>
      </w:pPr>
      <w:r>
        <w:t xml:space="preserve">A gas utility shall neither directly nor indirectly provide preferential access to information to any of the utility's affiliated interests in competition with </w:t>
      </w:r>
      <w:proofErr w:type="spellStart"/>
      <w:r>
        <w:t>ARGS</w:t>
      </w:r>
      <w:proofErr w:type="spellEnd"/>
      <w:r>
        <w:t xml:space="preserve"> where the utility's direct sharing of this information with an affiliated interest in competition with </w:t>
      </w:r>
      <w:proofErr w:type="spellStart"/>
      <w:r>
        <w:t>ARGS</w:t>
      </w:r>
      <w:proofErr w:type="spellEnd"/>
      <w:r>
        <w:t xml:space="preserve"> would violate any Section of the Public Utilities Act or any Section of this Part. </w:t>
      </w:r>
    </w:p>
    <w:sectPr w:rsidR="00F84F2F" w:rsidSect="00F84F2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84F2F"/>
    <w:rsid w:val="001C57F4"/>
    <w:rsid w:val="005C3366"/>
    <w:rsid w:val="007973EE"/>
    <w:rsid w:val="00A85551"/>
    <w:rsid w:val="00F8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60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550</vt:lpstr>
    </vt:vector>
  </TitlesOfParts>
  <Company>State of Illinois</Company>
  <LinksUpToDate>false</LinksUpToDate>
  <CharactersWithSpaces>404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550</dc:title>
  <dc:subject/>
  <dc:creator>Illinois General Assembly</dc:creator>
  <cp:keywords/>
  <dc:description/>
  <cp:lastModifiedBy>Roberts, John</cp:lastModifiedBy>
  <cp:revision>3</cp:revision>
  <dcterms:created xsi:type="dcterms:W3CDTF">2012-06-21T19:22:00Z</dcterms:created>
  <dcterms:modified xsi:type="dcterms:W3CDTF">2012-06-21T19:22:00Z</dcterms:modified>
</cp:coreProperties>
</file>